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5A" w:rsidRPr="00F90D21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F90D21">
        <w:rPr>
          <w:b w:val="0"/>
          <w:caps/>
          <w:sz w:val="28"/>
          <w:szCs w:val="28"/>
        </w:rPr>
        <w:t>АДМИНИСТРАЦИЯ</w:t>
      </w:r>
      <w:r w:rsidR="000F73CD" w:rsidRPr="00F90D21">
        <w:rPr>
          <w:b w:val="0"/>
          <w:caps/>
          <w:sz w:val="28"/>
          <w:szCs w:val="28"/>
        </w:rPr>
        <w:t xml:space="preserve"> </w:t>
      </w:r>
      <w:r w:rsidR="00C8118D" w:rsidRPr="00F90D21">
        <w:rPr>
          <w:b w:val="0"/>
          <w:caps/>
          <w:sz w:val="28"/>
          <w:szCs w:val="28"/>
        </w:rPr>
        <w:t>АКСЕЛЬСКОГО</w:t>
      </w:r>
      <w:r w:rsidRPr="00F90D21">
        <w:rPr>
          <w:b w:val="0"/>
          <w:caps/>
          <w:sz w:val="28"/>
          <w:szCs w:val="28"/>
        </w:rPr>
        <w:t xml:space="preserve"> СЕЛЬСКОГО ПОСЕЛЕНИЯ</w:t>
      </w:r>
    </w:p>
    <w:p w:rsidR="004E135A" w:rsidRPr="00F90D21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F90D21">
        <w:rPr>
          <w:b w:val="0"/>
          <w:caps/>
          <w:sz w:val="28"/>
          <w:szCs w:val="28"/>
        </w:rPr>
        <w:t>Темниковского МУНИЦИПАЛЬНОГО РАЙОНА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C8118D">
        <w:rPr>
          <w:b w:val="0"/>
          <w:caps/>
          <w:sz w:val="28"/>
          <w:szCs w:val="28"/>
        </w:rPr>
        <w:t>Республики мордовиЯ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0"/>
        </w:rPr>
      </w:pP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0"/>
        </w:rPr>
      </w:pPr>
    </w:p>
    <w:p w:rsidR="004E135A" w:rsidRDefault="004E135A" w:rsidP="004E135A">
      <w:pPr>
        <w:shd w:val="clear" w:color="auto" w:fill="FFFFFF"/>
        <w:spacing w:line="360" w:lineRule="auto"/>
        <w:jc w:val="center"/>
        <w:outlineLvl w:val="0"/>
        <w:rPr>
          <w:b/>
          <w:bCs/>
          <w:sz w:val="34"/>
          <w:szCs w:val="34"/>
        </w:rPr>
      </w:pPr>
      <w:proofErr w:type="gramStart"/>
      <w:r w:rsidRPr="00EB2157">
        <w:rPr>
          <w:b/>
          <w:bCs/>
          <w:sz w:val="34"/>
          <w:szCs w:val="34"/>
        </w:rPr>
        <w:t>П</w:t>
      </w:r>
      <w:proofErr w:type="gramEnd"/>
      <w:r w:rsidRPr="00EB2157">
        <w:rPr>
          <w:b/>
          <w:bCs/>
          <w:sz w:val="34"/>
          <w:szCs w:val="34"/>
        </w:rPr>
        <w:t xml:space="preserve"> О С Т А Н О В Л Е Н И Е</w:t>
      </w:r>
    </w:p>
    <w:p w:rsidR="004E135A" w:rsidRDefault="004E135A" w:rsidP="004E135A">
      <w:pPr>
        <w:shd w:val="clear" w:color="auto" w:fill="FFFFFF"/>
        <w:jc w:val="center"/>
        <w:outlineLvl w:val="0"/>
        <w:rPr>
          <w:sz w:val="20"/>
          <w:szCs w:val="20"/>
        </w:rPr>
      </w:pPr>
    </w:p>
    <w:p w:rsidR="008E7CB3" w:rsidRDefault="008E7CB3" w:rsidP="004E135A">
      <w:pPr>
        <w:shd w:val="clear" w:color="auto" w:fill="FFFFFF"/>
        <w:jc w:val="center"/>
        <w:outlineLvl w:val="0"/>
        <w:rPr>
          <w:sz w:val="20"/>
          <w:szCs w:val="20"/>
        </w:rPr>
      </w:pPr>
    </w:p>
    <w:p w:rsidR="004E135A" w:rsidRDefault="00C8118D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  <w:r>
        <w:rPr>
          <w:sz w:val="28"/>
          <w:szCs w:val="28"/>
        </w:rPr>
        <w:t>«</w:t>
      </w:r>
      <w:r w:rsidR="00F90D21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F90D21">
        <w:rPr>
          <w:sz w:val="28"/>
          <w:szCs w:val="28"/>
        </w:rPr>
        <w:t>апре</w:t>
      </w:r>
      <w:r>
        <w:rPr>
          <w:sz w:val="28"/>
          <w:szCs w:val="28"/>
        </w:rPr>
        <w:t>ля 202</w:t>
      </w:r>
      <w:r w:rsidR="00D1253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4E135A" w:rsidRPr="00EB2157">
        <w:rPr>
          <w:sz w:val="28"/>
          <w:szCs w:val="28"/>
        </w:rPr>
        <w:t xml:space="preserve">№ </w:t>
      </w:r>
      <w:r w:rsidR="00F90D21">
        <w:rPr>
          <w:sz w:val="28"/>
          <w:szCs w:val="28"/>
        </w:rPr>
        <w:t>20</w:t>
      </w:r>
    </w:p>
    <w:p w:rsidR="004E135A" w:rsidRPr="008F3567" w:rsidRDefault="004E135A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</w:p>
    <w:p w:rsidR="004E135A" w:rsidRPr="00EB2157" w:rsidRDefault="00C8118D" w:rsidP="004E135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ксел</w:t>
      </w:r>
      <w:proofErr w:type="spellEnd"/>
    </w:p>
    <w:p w:rsidR="004D235F" w:rsidRPr="00723A96" w:rsidRDefault="004D235F" w:rsidP="00B1497C">
      <w:pPr>
        <w:ind w:right="4890"/>
        <w:rPr>
          <w:b/>
          <w:bCs/>
          <w:sz w:val="22"/>
          <w:szCs w:val="22"/>
        </w:rPr>
      </w:pPr>
    </w:p>
    <w:p w:rsidR="009C6469" w:rsidRPr="00723A96" w:rsidRDefault="009C6469" w:rsidP="00B1497C">
      <w:pPr>
        <w:ind w:right="4890"/>
        <w:rPr>
          <w:b/>
          <w:bCs/>
          <w:sz w:val="22"/>
          <w:szCs w:val="22"/>
        </w:rPr>
      </w:pPr>
    </w:p>
    <w:p w:rsidR="004E135A" w:rsidRPr="004E135A" w:rsidRDefault="004E135A" w:rsidP="004E1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5A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по администрации </w:t>
      </w:r>
      <w:proofErr w:type="spellStart"/>
      <w:r w:rsidR="00C8118D">
        <w:rPr>
          <w:rFonts w:ascii="Times New Roman" w:hAnsi="Times New Roman" w:cs="Times New Roman"/>
          <w:b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за </w:t>
      </w:r>
      <w:r w:rsidR="00F90D21">
        <w:rPr>
          <w:rFonts w:ascii="Times New Roman" w:hAnsi="Times New Roman" w:cs="Times New Roman"/>
          <w:b/>
          <w:sz w:val="28"/>
          <w:szCs w:val="28"/>
        </w:rPr>
        <w:t>1</w:t>
      </w:r>
      <w:r w:rsidRPr="004E135A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0D21">
        <w:rPr>
          <w:rFonts w:ascii="Times New Roman" w:hAnsi="Times New Roman" w:cs="Times New Roman"/>
          <w:b/>
          <w:sz w:val="28"/>
          <w:szCs w:val="28"/>
        </w:rPr>
        <w:t>4</w:t>
      </w:r>
      <w:r w:rsidRPr="004E135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5A" w:rsidRPr="004E135A" w:rsidRDefault="004E135A" w:rsidP="004E135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18D">
        <w:rPr>
          <w:rFonts w:ascii="Times New Roman" w:hAnsi="Times New Roman" w:cs="Times New Roman"/>
          <w:color w:val="000000" w:themeColor="text1"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е т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135A" w:rsidRPr="004E135A" w:rsidRDefault="004E135A" w:rsidP="004E135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об исполнении бюджета по администрации </w:t>
      </w:r>
      <w:proofErr w:type="spellStart"/>
      <w:r w:rsidR="00C8118D">
        <w:rPr>
          <w:rFonts w:ascii="Times New Roman" w:hAnsi="Times New Roman" w:cs="Times New Roman"/>
          <w:color w:val="000000" w:themeColor="text1"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за </w:t>
      </w:r>
      <w:r w:rsidR="00F90D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0D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принять (</w:t>
      </w:r>
      <w:proofErr w:type="gram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приложение)</w:t>
      </w: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511" w:rsidRDefault="006B2511" w:rsidP="006B2511">
      <w:pPr>
        <w:jc w:val="both"/>
        <w:rPr>
          <w:sz w:val="22"/>
          <w:szCs w:val="22"/>
        </w:rPr>
      </w:pPr>
    </w:p>
    <w:p w:rsidR="004E135A" w:rsidRPr="004E135A" w:rsidRDefault="004E135A" w:rsidP="006B2511">
      <w:pPr>
        <w:jc w:val="both"/>
        <w:rPr>
          <w:sz w:val="22"/>
          <w:szCs w:val="22"/>
        </w:rPr>
      </w:pPr>
    </w:p>
    <w:p w:rsidR="006B2511" w:rsidRPr="006B2511" w:rsidRDefault="00C8118D" w:rsidP="006B25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2511" w:rsidRPr="006B2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Аксельского</w:t>
      </w:r>
      <w:proofErr w:type="spellEnd"/>
    </w:p>
    <w:p w:rsidR="006B2511" w:rsidRDefault="006B2511" w:rsidP="006B2511">
      <w:pPr>
        <w:jc w:val="both"/>
        <w:rPr>
          <w:sz w:val="28"/>
          <w:szCs w:val="28"/>
        </w:rPr>
      </w:pPr>
      <w:r w:rsidRPr="006B25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614865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proofErr w:type="spellStart"/>
      <w:r w:rsidR="00C8118D">
        <w:rPr>
          <w:sz w:val="28"/>
          <w:szCs w:val="28"/>
        </w:rPr>
        <w:t>И.А.Гараева</w:t>
      </w:r>
      <w:proofErr w:type="spellEnd"/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  <w:sectPr w:rsidR="0002434A" w:rsidSect="00F90D21">
          <w:headerReference w:type="default" r:id="rId8"/>
          <w:pgSz w:w="11906" w:h="16838"/>
          <w:pgMar w:top="1134" w:right="113" w:bottom="1134" w:left="567" w:header="709" w:footer="709" w:gutter="0"/>
          <w:cols w:space="720"/>
          <w:titlePg/>
          <w:docGrid w:linePitch="326"/>
        </w:sectPr>
      </w:pPr>
    </w:p>
    <w:tbl>
      <w:tblPr>
        <w:tblW w:w="16302" w:type="dxa"/>
        <w:tblInd w:w="-34" w:type="dxa"/>
        <w:tblLayout w:type="fixed"/>
        <w:tblLook w:val="04A0"/>
      </w:tblPr>
      <w:tblGrid>
        <w:gridCol w:w="2269"/>
        <w:gridCol w:w="236"/>
        <w:gridCol w:w="866"/>
        <w:gridCol w:w="600"/>
        <w:gridCol w:w="483"/>
        <w:gridCol w:w="739"/>
        <w:gridCol w:w="331"/>
        <w:gridCol w:w="331"/>
        <w:gridCol w:w="236"/>
        <w:gridCol w:w="571"/>
        <w:gridCol w:w="483"/>
        <w:gridCol w:w="1361"/>
        <w:gridCol w:w="1417"/>
        <w:gridCol w:w="1301"/>
        <w:gridCol w:w="846"/>
        <w:gridCol w:w="850"/>
        <w:gridCol w:w="119"/>
        <w:gridCol w:w="1015"/>
        <w:gridCol w:w="142"/>
        <w:gridCol w:w="972"/>
        <w:gridCol w:w="1134"/>
      </w:tblGrid>
      <w:tr w:rsidR="00F90D21" w:rsidRPr="00F90D21" w:rsidTr="00F90D21">
        <w:trPr>
          <w:trHeight w:val="225"/>
        </w:trPr>
        <w:tc>
          <w:tcPr>
            <w:tcW w:w="12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12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12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12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120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0503127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на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 апреля 2024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Дата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01.04.2024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69FFFF" w:fill="C0C0FF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408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FF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Аксельского</w:t>
            </w:r>
            <w:proofErr w:type="spellEnd"/>
            <w:r w:rsidRPr="00F90D21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по ОКПО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46433031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540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Глава по БК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Аксельского</w:t>
            </w:r>
            <w:proofErr w:type="spellEnd"/>
            <w:r w:rsidRPr="00F90D21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Темниковского</w:t>
            </w:r>
            <w:proofErr w:type="spellEnd"/>
            <w:r w:rsidRPr="00F90D21">
              <w:rPr>
                <w:rFonts w:ascii="Arial" w:hAnsi="Arial" w:cs="Arial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по ОКТМО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89249804000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Периодичность: </w:t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месячная</w:t>
            </w: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F90D21">
              <w:rPr>
                <w:rFonts w:ascii="Arial" w:hAnsi="Arial" w:cs="Arial"/>
                <w:sz w:val="16"/>
                <w:szCs w:val="16"/>
              </w:rPr>
              <w:t>вартальная</w:t>
            </w:r>
            <w:proofErr w:type="spellEnd"/>
            <w:r w:rsidRPr="00F90D21">
              <w:rPr>
                <w:rFonts w:ascii="Arial" w:hAnsi="Arial" w:cs="Arial"/>
                <w:sz w:val="16"/>
                <w:szCs w:val="16"/>
              </w:rPr>
              <w:t>, годовая</w:t>
            </w: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по ОКЕИ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55"/>
        </w:trPr>
        <w:tc>
          <w:tcPr>
            <w:tcW w:w="14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F90D2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 дохода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Доходы бюджета —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8115600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3560007,78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3560007,78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5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289100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43070,24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43070,24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246029,76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5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1881,52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1881,52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118,48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105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1488,3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168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1533,72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1533,72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88366,28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147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49488,75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49488,75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400511,25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147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436900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13806,4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13806,4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423093,6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105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2021500110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368500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92100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276400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84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425100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318900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63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2022557600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1882700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1882700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2022999910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425100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106275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106275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318825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147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2023002400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105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131900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32975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32975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98925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168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1094400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1094400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497900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63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2024999910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2020000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2080500010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-1734,55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-1734,55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14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Форма 0503127 с. 2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F90D2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 расхода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F90D21" w:rsidRPr="00F90D21" w:rsidTr="00F90D21">
        <w:trPr>
          <w:trHeight w:val="630"/>
        </w:trPr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90D21" w:rsidRPr="00F90D21" w:rsidTr="00F90D21">
        <w:trPr>
          <w:trHeight w:val="225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Расходы бюджета —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10643621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10643621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3109181,99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3109181,99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7534439,01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7534439,01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163700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163700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128945,25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128945,25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34754,75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34754,75</w:t>
            </w:r>
          </w:p>
        </w:tc>
      </w:tr>
      <w:tr w:rsidR="00F90D21" w:rsidRPr="00F90D21" w:rsidTr="00F90D21">
        <w:trPr>
          <w:trHeight w:val="126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33000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67000</w:t>
            </w:r>
          </w:p>
        </w:tc>
      </w:tr>
      <w:tr w:rsidR="00F90D21" w:rsidRPr="00F90D21" w:rsidTr="00F90D21">
        <w:trPr>
          <w:trHeight w:val="126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791300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791300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160876,61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160876,61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630423,39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630423,39</w:t>
            </w:r>
          </w:p>
        </w:tc>
      </w:tr>
      <w:tr w:rsidR="00F90D21" w:rsidRPr="00F90D21" w:rsidTr="00F90D21">
        <w:trPr>
          <w:trHeight w:val="126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101725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101725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138407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138407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65196,01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65196,01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73210,99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73210,99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131900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131900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37850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37850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94050</w:t>
            </w:r>
          </w:p>
        </w:tc>
      </w:tr>
      <w:tr w:rsidR="00F90D21" w:rsidRPr="00F90D21" w:rsidTr="00F90D21">
        <w:trPr>
          <w:trHeight w:val="126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1790,59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ind w:left="-579" w:firstLine="57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1790,59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63309,41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63309,41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98100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98100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44501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</w:tr>
      <w:tr w:rsidR="00F90D21" w:rsidRPr="00F90D21" w:rsidTr="00F90D21">
        <w:trPr>
          <w:trHeight w:val="105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оборонного заказа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175000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175000</w:t>
            </w: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94000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23500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23500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70500</w:t>
            </w:r>
          </w:p>
        </w:tc>
      </w:tr>
      <w:tr w:rsidR="00F90D21" w:rsidRPr="00F90D21" w:rsidTr="00F90D21">
        <w:trPr>
          <w:trHeight w:val="126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28400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21300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2375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2375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7125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44102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1480000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1480000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1094356,8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1094356,8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385643,2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385643,2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</w:tr>
      <w:tr w:rsidR="00F90D21" w:rsidRPr="00F90D21" w:rsidTr="00F90D21">
        <w:trPr>
          <w:trHeight w:val="63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Продовольственное обеспечение вне рамок государственного оборонного заказа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22003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L5760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1909600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1909600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1909600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1909600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19508,01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19508,01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40491,99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40491,99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36100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36100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78090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4649414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4649414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1477457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1477457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3171957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3171957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205000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57226,72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57226,72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147773,28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147773,28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41420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</w:tr>
      <w:tr w:rsidR="00F90D21" w:rsidRPr="00F90D21" w:rsidTr="00F90D21">
        <w:trPr>
          <w:trHeight w:val="45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F90D21">
              <w:rPr>
                <w:rFonts w:ascii="Arial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F90D21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450825,79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450825,79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D21" w:rsidRPr="00F90D21" w:rsidTr="00F90D21">
        <w:trPr>
          <w:trHeight w:val="225"/>
        </w:trPr>
        <w:tc>
          <w:tcPr>
            <w:tcW w:w="12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Форма 0503127 с. 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F90D2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5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-450825,79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-450825,79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5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140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5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140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140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140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5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Изменение остатков по расчетам (стр. 810 + 820)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-450825,79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-450825,79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Форма 0503127 с. 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F90D21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F90D2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F90D21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84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  <w:r w:rsidRPr="00F90D21">
              <w:rPr>
                <w:rFonts w:ascii="Arial" w:hAnsi="Arial" w:cs="Arial"/>
                <w:sz w:val="16"/>
                <w:szCs w:val="16"/>
              </w:rPr>
              <w:br/>
              <w:t>(стр. 811 + 812)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-450825,79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-450825,79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4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63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-3560007,78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-3560007,78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63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3109181,99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3109181,99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увеличение остатков по внутренним расчетам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4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уменьшение остатков по внутренним расчетам 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14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 xml:space="preserve">И.А. </w:t>
            </w:r>
            <w:proofErr w:type="spellStart"/>
            <w:r w:rsidRPr="00F90D21">
              <w:rPr>
                <w:rFonts w:ascii="Arial" w:hAnsi="Arial" w:cs="Arial"/>
                <w:sz w:val="18"/>
                <w:szCs w:val="18"/>
              </w:rPr>
              <w:t>Гараева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финансов</w:t>
            </w:r>
            <w:proofErr w:type="gramStart"/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>о-</w:t>
            </w:r>
            <w:proofErr w:type="gramEnd"/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экономической службы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 xml:space="preserve">М.А. </w:t>
            </w:r>
            <w:proofErr w:type="spellStart"/>
            <w:r w:rsidRPr="00F90D21">
              <w:rPr>
                <w:rFonts w:ascii="Arial" w:hAnsi="Arial" w:cs="Arial"/>
                <w:sz w:val="18"/>
                <w:szCs w:val="18"/>
              </w:rPr>
              <w:t>Акбулатова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90D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91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F90D21" w:rsidRPr="00F90D21" w:rsidTr="00F90D21">
        <w:trPr>
          <w:trHeight w:val="22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4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2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21" w:rsidRPr="00F90D21" w:rsidRDefault="00F90D21" w:rsidP="00F90D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21">
              <w:rPr>
                <w:rFonts w:ascii="Arial" w:hAnsi="Arial" w:cs="Arial"/>
                <w:sz w:val="18"/>
                <w:szCs w:val="18"/>
              </w:rPr>
              <w:t xml:space="preserve">Исполнитель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D21">
              <w:rPr>
                <w:rFonts w:ascii="Arial" w:hAnsi="Arial" w:cs="Arial"/>
                <w:sz w:val="14"/>
                <w:szCs w:val="14"/>
              </w:rPr>
              <w:t xml:space="preserve">(телефон, </w:t>
            </w:r>
            <w:proofErr w:type="spellStart"/>
            <w:r w:rsidRPr="00F90D21">
              <w:rPr>
                <w:rFonts w:ascii="Arial" w:hAnsi="Arial" w:cs="Arial"/>
                <w:sz w:val="14"/>
                <w:szCs w:val="14"/>
              </w:rPr>
              <w:t>e-mail</w:t>
            </w:r>
            <w:proofErr w:type="spellEnd"/>
            <w:r w:rsidRPr="00F90D21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>1 апреля 2024 г.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0D21" w:rsidRPr="00F90D21" w:rsidRDefault="00F90D21" w:rsidP="00F90D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  <w:r w:rsidRPr="00F90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10"/>
        </w:trPr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0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D21" w:rsidRPr="00F90D21" w:rsidTr="00F90D21">
        <w:trPr>
          <w:trHeight w:val="20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21" w:rsidRPr="00F90D21" w:rsidRDefault="00F90D21" w:rsidP="00F90D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7CB7" w:rsidRPr="00F354CA" w:rsidRDefault="00567CB7" w:rsidP="000A50E1">
      <w:pPr>
        <w:tabs>
          <w:tab w:val="left" w:pos="1080"/>
        </w:tabs>
        <w:rPr>
          <w:sz w:val="16"/>
          <w:szCs w:val="16"/>
        </w:rPr>
      </w:pPr>
    </w:p>
    <w:sectPr w:rsidR="00567CB7" w:rsidRPr="00F354CA" w:rsidSect="00F90D21">
      <w:pgSz w:w="16838" w:h="11906" w:orient="landscape"/>
      <w:pgMar w:top="567" w:right="113" w:bottom="567" w:left="45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09" w:rsidRDefault="006E5009">
      <w:r>
        <w:separator/>
      </w:r>
    </w:p>
  </w:endnote>
  <w:endnote w:type="continuationSeparator" w:id="0">
    <w:p w:rsidR="006E5009" w:rsidRDefault="006E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09" w:rsidRDefault="006E5009">
      <w:r>
        <w:separator/>
      </w:r>
    </w:p>
  </w:footnote>
  <w:footnote w:type="continuationSeparator" w:id="0">
    <w:p w:rsidR="006E5009" w:rsidRDefault="006E5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2B" w:rsidRDefault="00791B69" w:rsidP="00BA238C">
    <w:pPr>
      <w:pStyle w:val="aff5"/>
      <w:jc w:val="center"/>
    </w:pPr>
    <w:fldSimple w:instr=" PAGE   \* MERGEFORMAT ">
      <w:r w:rsidR="00F90D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E57D9"/>
    <w:multiLevelType w:val="hybridMultilevel"/>
    <w:tmpl w:val="87A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40AAA"/>
    <w:multiLevelType w:val="hybridMultilevel"/>
    <w:tmpl w:val="908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54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4408"/>
    <w:rsid w:val="00003FE9"/>
    <w:rsid w:val="00005DBC"/>
    <w:rsid w:val="000103D8"/>
    <w:rsid w:val="000213FB"/>
    <w:rsid w:val="0002434A"/>
    <w:rsid w:val="00036F61"/>
    <w:rsid w:val="00036F76"/>
    <w:rsid w:val="00041454"/>
    <w:rsid w:val="00042C1D"/>
    <w:rsid w:val="00046BF7"/>
    <w:rsid w:val="00050018"/>
    <w:rsid w:val="00051F98"/>
    <w:rsid w:val="00053F60"/>
    <w:rsid w:val="0005434F"/>
    <w:rsid w:val="00056457"/>
    <w:rsid w:val="00065349"/>
    <w:rsid w:val="000750AD"/>
    <w:rsid w:val="00086DDC"/>
    <w:rsid w:val="000A18F5"/>
    <w:rsid w:val="000A2A5E"/>
    <w:rsid w:val="000A50E1"/>
    <w:rsid w:val="000B2272"/>
    <w:rsid w:val="000B55BE"/>
    <w:rsid w:val="000B7192"/>
    <w:rsid w:val="000B7532"/>
    <w:rsid w:val="000C1E7B"/>
    <w:rsid w:val="000C7750"/>
    <w:rsid w:val="000D04DE"/>
    <w:rsid w:val="000D2F56"/>
    <w:rsid w:val="000E0B57"/>
    <w:rsid w:val="000E1D2F"/>
    <w:rsid w:val="000E454D"/>
    <w:rsid w:val="000E4FFD"/>
    <w:rsid w:val="000F01A0"/>
    <w:rsid w:val="000F50FB"/>
    <w:rsid w:val="000F585F"/>
    <w:rsid w:val="000F73CD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788"/>
    <w:rsid w:val="00154BBB"/>
    <w:rsid w:val="00155E79"/>
    <w:rsid w:val="00156E76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974E4"/>
    <w:rsid w:val="001A0D84"/>
    <w:rsid w:val="001A39F2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2A24"/>
    <w:rsid w:val="00243507"/>
    <w:rsid w:val="0024680B"/>
    <w:rsid w:val="00252F16"/>
    <w:rsid w:val="002569F0"/>
    <w:rsid w:val="00266441"/>
    <w:rsid w:val="00270CEC"/>
    <w:rsid w:val="00273DD5"/>
    <w:rsid w:val="002A4A97"/>
    <w:rsid w:val="002A7894"/>
    <w:rsid w:val="002B18CA"/>
    <w:rsid w:val="002B1AF4"/>
    <w:rsid w:val="002C2EB2"/>
    <w:rsid w:val="002C2F90"/>
    <w:rsid w:val="002D6580"/>
    <w:rsid w:val="002E0280"/>
    <w:rsid w:val="002F0D13"/>
    <w:rsid w:val="002F1AFC"/>
    <w:rsid w:val="002F2C27"/>
    <w:rsid w:val="002F6722"/>
    <w:rsid w:val="003024FC"/>
    <w:rsid w:val="00312DDA"/>
    <w:rsid w:val="00313348"/>
    <w:rsid w:val="00321555"/>
    <w:rsid w:val="00322F47"/>
    <w:rsid w:val="00323C72"/>
    <w:rsid w:val="00332936"/>
    <w:rsid w:val="00333FE8"/>
    <w:rsid w:val="00337CDC"/>
    <w:rsid w:val="003407FE"/>
    <w:rsid w:val="00340E24"/>
    <w:rsid w:val="0036464A"/>
    <w:rsid w:val="0036582C"/>
    <w:rsid w:val="003828FF"/>
    <w:rsid w:val="00384717"/>
    <w:rsid w:val="003A1F9E"/>
    <w:rsid w:val="003A2B01"/>
    <w:rsid w:val="003A454C"/>
    <w:rsid w:val="003A6077"/>
    <w:rsid w:val="003B323F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25EC1"/>
    <w:rsid w:val="00436275"/>
    <w:rsid w:val="004414F6"/>
    <w:rsid w:val="004449FB"/>
    <w:rsid w:val="00445E68"/>
    <w:rsid w:val="004465C2"/>
    <w:rsid w:val="00447201"/>
    <w:rsid w:val="0046059C"/>
    <w:rsid w:val="0046683D"/>
    <w:rsid w:val="00467CAB"/>
    <w:rsid w:val="00476C82"/>
    <w:rsid w:val="00480CF0"/>
    <w:rsid w:val="004870B5"/>
    <w:rsid w:val="0049311E"/>
    <w:rsid w:val="00495EBF"/>
    <w:rsid w:val="004A117E"/>
    <w:rsid w:val="004A5E8C"/>
    <w:rsid w:val="004B2C6A"/>
    <w:rsid w:val="004C1B2C"/>
    <w:rsid w:val="004C70CF"/>
    <w:rsid w:val="004D235F"/>
    <w:rsid w:val="004D2551"/>
    <w:rsid w:val="004E1041"/>
    <w:rsid w:val="004E135A"/>
    <w:rsid w:val="004E2713"/>
    <w:rsid w:val="004E2B59"/>
    <w:rsid w:val="004F5DB5"/>
    <w:rsid w:val="004F6E2F"/>
    <w:rsid w:val="00503E53"/>
    <w:rsid w:val="0051223A"/>
    <w:rsid w:val="00517C1C"/>
    <w:rsid w:val="005404C1"/>
    <w:rsid w:val="00541301"/>
    <w:rsid w:val="00541891"/>
    <w:rsid w:val="00545D7C"/>
    <w:rsid w:val="00547C2F"/>
    <w:rsid w:val="00552FD1"/>
    <w:rsid w:val="0055641B"/>
    <w:rsid w:val="005570AF"/>
    <w:rsid w:val="00567CB7"/>
    <w:rsid w:val="00582A9F"/>
    <w:rsid w:val="00586882"/>
    <w:rsid w:val="005913A4"/>
    <w:rsid w:val="005947FF"/>
    <w:rsid w:val="0059660D"/>
    <w:rsid w:val="005A1314"/>
    <w:rsid w:val="005A357B"/>
    <w:rsid w:val="005A612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7D6"/>
    <w:rsid w:val="006008AD"/>
    <w:rsid w:val="006010E2"/>
    <w:rsid w:val="00603D4E"/>
    <w:rsid w:val="00607C99"/>
    <w:rsid w:val="00611277"/>
    <w:rsid w:val="00613D7B"/>
    <w:rsid w:val="00614865"/>
    <w:rsid w:val="00622261"/>
    <w:rsid w:val="006428EB"/>
    <w:rsid w:val="0064589A"/>
    <w:rsid w:val="0066187A"/>
    <w:rsid w:val="00664DB7"/>
    <w:rsid w:val="00683863"/>
    <w:rsid w:val="00685A18"/>
    <w:rsid w:val="00692797"/>
    <w:rsid w:val="00693443"/>
    <w:rsid w:val="0069558D"/>
    <w:rsid w:val="006A36F8"/>
    <w:rsid w:val="006A4408"/>
    <w:rsid w:val="006B2511"/>
    <w:rsid w:val="006B5412"/>
    <w:rsid w:val="006C5925"/>
    <w:rsid w:val="006C7CCC"/>
    <w:rsid w:val="006D3526"/>
    <w:rsid w:val="006E5009"/>
    <w:rsid w:val="006F03E6"/>
    <w:rsid w:val="006F549E"/>
    <w:rsid w:val="00703D6B"/>
    <w:rsid w:val="007043B1"/>
    <w:rsid w:val="007046F6"/>
    <w:rsid w:val="00705EC5"/>
    <w:rsid w:val="00706F9E"/>
    <w:rsid w:val="00707AA0"/>
    <w:rsid w:val="00720622"/>
    <w:rsid w:val="00723A96"/>
    <w:rsid w:val="0073169A"/>
    <w:rsid w:val="00743646"/>
    <w:rsid w:val="00750357"/>
    <w:rsid w:val="00760BA4"/>
    <w:rsid w:val="007665C3"/>
    <w:rsid w:val="007702D0"/>
    <w:rsid w:val="00771B86"/>
    <w:rsid w:val="00781049"/>
    <w:rsid w:val="007837AC"/>
    <w:rsid w:val="00784327"/>
    <w:rsid w:val="00787C68"/>
    <w:rsid w:val="00791B69"/>
    <w:rsid w:val="00794270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C597B"/>
    <w:rsid w:val="007D2CEA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7AC9"/>
    <w:rsid w:val="00861488"/>
    <w:rsid w:val="0086192B"/>
    <w:rsid w:val="00865036"/>
    <w:rsid w:val="008671D5"/>
    <w:rsid w:val="00876204"/>
    <w:rsid w:val="00876361"/>
    <w:rsid w:val="00882035"/>
    <w:rsid w:val="0089069F"/>
    <w:rsid w:val="00897FBE"/>
    <w:rsid w:val="008A4C6D"/>
    <w:rsid w:val="008A4FF5"/>
    <w:rsid w:val="008B1C9C"/>
    <w:rsid w:val="008B3DFE"/>
    <w:rsid w:val="008C7A2B"/>
    <w:rsid w:val="008D29F2"/>
    <w:rsid w:val="008E7CB3"/>
    <w:rsid w:val="008F1F00"/>
    <w:rsid w:val="008F2281"/>
    <w:rsid w:val="008F5583"/>
    <w:rsid w:val="008F5B34"/>
    <w:rsid w:val="008F72A3"/>
    <w:rsid w:val="00901551"/>
    <w:rsid w:val="00907A49"/>
    <w:rsid w:val="00921548"/>
    <w:rsid w:val="00934BFF"/>
    <w:rsid w:val="009351E7"/>
    <w:rsid w:val="00946D4D"/>
    <w:rsid w:val="00947BBD"/>
    <w:rsid w:val="0095181F"/>
    <w:rsid w:val="0096604A"/>
    <w:rsid w:val="00971989"/>
    <w:rsid w:val="00973F64"/>
    <w:rsid w:val="00975A34"/>
    <w:rsid w:val="00982CBF"/>
    <w:rsid w:val="0099179D"/>
    <w:rsid w:val="009B73FB"/>
    <w:rsid w:val="009C18A4"/>
    <w:rsid w:val="009C61D7"/>
    <w:rsid w:val="009C6469"/>
    <w:rsid w:val="009C6FC5"/>
    <w:rsid w:val="009D5B4E"/>
    <w:rsid w:val="009E0126"/>
    <w:rsid w:val="009E0D18"/>
    <w:rsid w:val="009E7591"/>
    <w:rsid w:val="009F1DBC"/>
    <w:rsid w:val="009F251A"/>
    <w:rsid w:val="00A07ECA"/>
    <w:rsid w:val="00A13CB8"/>
    <w:rsid w:val="00A1587B"/>
    <w:rsid w:val="00A277EA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74997"/>
    <w:rsid w:val="00A75C8B"/>
    <w:rsid w:val="00A8355B"/>
    <w:rsid w:val="00A85F16"/>
    <w:rsid w:val="00A860B9"/>
    <w:rsid w:val="00A90C70"/>
    <w:rsid w:val="00A95826"/>
    <w:rsid w:val="00AA3F4C"/>
    <w:rsid w:val="00AA5774"/>
    <w:rsid w:val="00AA7C00"/>
    <w:rsid w:val="00AB1631"/>
    <w:rsid w:val="00AB446C"/>
    <w:rsid w:val="00AC5152"/>
    <w:rsid w:val="00AD1A39"/>
    <w:rsid w:val="00AD30B2"/>
    <w:rsid w:val="00AD5F7E"/>
    <w:rsid w:val="00AD745D"/>
    <w:rsid w:val="00AF6001"/>
    <w:rsid w:val="00AF6A49"/>
    <w:rsid w:val="00B00860"/>
    <w:rsid w:val="00B03E5C"/>
    <w:rsid w:val="00B040B3"/>
    <w:rsid w:val="00B058F3"/>
    <w:rsid w:val="00B118A7"/>
    <w:rsid w:val="00B1497C"/>
    <w:rsid w:val="00B1779B"/>
    <w:rsid w:val="00B21C4B"/>
    <w:rsid w:val="00B30E96"/>
    <w:rsid w:val="00B44412"/>
    <w:rsid w:val="00B466DF"/>
    <w:rsid w:val="00B47CF0"/>
    <w:rsid w:val="00B544CD"/>
    <w:rsid w:val="00B7149F"/>
    <w:rsid w:val="00B80BEE"/>
    <w:rsid w:val="00B818EA"/>
    <w:rsid w:val="00B90A2F"/>
    <w:rsid w:val="00BA238C"/>
    <w:rsid w:val="00BB3A71"/>
    <w:rsid w:val="00BB7EE0"/>
    <w:rsid w:val="00BD74A8"/>
    <w:rsid w:val="00BF13FE"/>
    <w:rsid w:val="00BF4957"/>
    <w:rsid w:val="00C04C92"/>
    <w:rsid w:val="00C07292"/>
    <w:rsid w:val="00C35AA8"/>
    <w:rsid w:val="00C36E5C"/>
    <w:rsid w:val="00C419A6"/>
    <w:rsid w:val="00C559CE"/>
    <w:rsid w:val="00C6789C"/>
    <w:rsid w:val="00C67A57"/>
    <w:rsid w:val="00C7194D"/>
    <w:rsid w:val="00C76713"/>
    <w:rsid w:val="00C80844"/>
    <w:rsid w:val="00C8118D"/>
    <w:rsid w:val="00C85C34"/>
    <w:rsid w:val="00C87BFE"/>
    <w:rsid w:val="00C90F2F"/>
    <w:rsid w:val="00C915C2"/>
    <w:rsid w:val="00C95B22"/>
    <w:rsid w:val="00CA2850"/>
    <w:rsid w:val="00CA2F53"/>
    <w:rsid w:val="00CA363C"/>
    <w:rsid w:val="00CB5D85"/>
    <w:rsid w:val="00CC2F78"/>
    <w:rsid w:val="00CC6A23"/>
    <w:rsid w:val="00CD36BD"/>
    <w:rsid w:val="00CD6445"/>
    <w:rsid w:val="00CE7995"/>
    <w:rsid w:val="00CF2B9A"/>
    <w:rsid w:val="00CF66D7"/>
    <w:rsid w:val="00D10768"/>
    <w:rsid w:val="00D12535"/>
    <w:rsid w:val="00D13CB6"/>
    <w:rsid w:val="00D2064D"/>
    <w:rsid w:val="00D24D18"/>
    <w:rsid w:val="00D24DE3"/>
    <w:rsid w:val="00D30894"/>
    <w:rsid w:val="00D33ED3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B7F06"/>
    <w:rsid w:val="00DC7725"/>
    <w:rsid w:val="00DD7467"/>
    <w:rsid w:val="00DE07FA"/>
    <w:rsid w:val="00DE6869"/>
    <w:rsid w:val="00E0025D"/>
    <w:rsid w:val="00E01107"/>
    <w:rsid w:val="00E10B2D"/>
    <w:rsid w:val="00E119C6"/>
    <w:rsid w:val="00E1317B"/>
    <w:rsid w:val="00E155E1"/>
    <w:rsid w:val="00E175C0"/>
    <w:rsid w:val="00E258EB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728"/>
    <w:rsid w:val="00E87EFF"/>
    <w:rsid w:val="00E96AF2"/>
    <w:rsid w:val="00EA2950"/>
    <w:rsid w:val="00EC4F1B"/>
    <w:rsid w:val="00EC7C7D"/>
    <w:rsid w:val="00ED3026"/>
    <w:rsid w:val="00ED41DF"/>
    <w:rsid w:val="00EF125F"/>
    <w:rsid w:val="00EF1778"/>
    <w:rsid w:val="00EF3760"/>
    <w:rsid w:val="00EF4760"/>
    <w:rsid w:val="00F021B7"/>
    <w:rsid w:val="00F10DB9"/>
    <w:rsid w:val="00F124DE"/>
    <w:rsid w:val="00F14428"/>
    <w:rsid w:val="00F208DC"/>
    <w:rsid w:val="00F256A5"/>
    <w:rsid w:val="00F354CA"/>
    <w:rsid w:val="00F440F3"/>
    <w:rsid w:val="00F46902"/>
    <w:rsid w:val="00F6023C"/>
    <w:rsid w:val="00F8502F"/>
    <w:rsid w:val="00F85169"/>
    <w:rsid w:val="00F90D21"/>
    <w:rsid w:val="00FA21DD"/>
    <w:rsid w:val="00FB180D"/>
    <w:rsid w:val="00FB315D"/>
    <w:rsid w:val="00FC50CC"/>
    <w:rsid w:val="00FD4BF6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5">
    <w:name w:val="Hyperlink"/>
    <w:basedOn w:val="a1"/>
    <w:uiPriority w:val="99"/>
    <w:rsid w:val="006A4408"/>
    <w:rPr>
      <w:color w:val="000080"/>
      <w:u w:val="single"/>
    </w:rPr>
  </w:style>
  <w:style w:type="paragraph" w:styleId="a6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7">
    <w:name w:val="Subtitle"/>
    <w:basedOn w:val="a"/>
    <w:link w:val="a8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1"/>
    <w:link w:val="a7"/>
    <w:uiPriority w:val="99"/>
    <w:locked/>
    <w:rsid w:val="008F5B34"/>
    <w:rPr>
      <w:rFonts w:ascii="Cambria" w:hAnsi="Cambria" w:cs="Cambria"/>
      <w:sz w:val="24"/>
      <w:szCs w:val="24"/>
    </w:rPr>
  </w:style>
  <w:style w:type="table" w:styleId="a9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8F5B34"/>
    <w:rPr>
      <w:sz w:val="2"/>
      <w:szCs w:val="2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ae">
    <w:name w:val="Содержимое таблицы"/>
    <w:basedOn w:val="a"/>
    <w:uiPriority w:val="99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link w:val="af2"/>
    <w:uiPriority w:val="1"/>
    <w:qFormat/>
    <w:rsid w:val="003D58B8"/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Без интервала Знак"/>
    <w:basedOn w:val="a1"/>
    <w:link w:val="af1"/>
    <w:uiPriority w:val="1"/>
    <w:locked/>
    <w:rsid w:val="004E135A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Strong"/>
    <w:basedOn w:val="a1"/>
    <w:uiPriority w:val="99"/>
    <w:qFormat/>
    <w:locked/>
    <w:rsid w:val="00B21C4B"/>
    <w:rPr>
      <w:b/>
      <w:bCs/>
    </w:rPr>
  </w:style>
  <w:style w:type="paragraph" w:styleId="af4">
    <w:name w:val="Document Map"/>
    <w:basedOn w:val="a"/>
    <w:link w:val="af5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6">
    <w:name w:val="Title"/>
    <w:basedOn w:val="a"/>
    <w:next w:val="a0"/>
    <w:link w:val="af7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7">
    <w:name w:val="Название Знак"/>
    <w:basedOn w:val="a1"/>
    <w:link w:val="af6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8">
    <w:name w:val="Date"/>
    <w:basedOn w:val="a"/>
    <w:next w:val="a0"/>
    <w:link w:val="af9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9">
    <w:name w:val="Дата Знак"/>
    <w:basedOn w:val="a1"/>
    <w:link w:val="af8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a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b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c">
    <w:name w:val="footnote text"/>
    <w:basedOn w:val="a"/>
    <w:link w:val="afd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d">
    <w:name w:val="Текст сноски Знак"/>
    <w:basedOn w:val="a1"/>
    <w:link w:val="afc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styleId="afe">
    <w:name w:val="footnote reference"/>
    <w:basedOn w:val="ac"/>
    <w:uiPriority w:val="99"/>
    <w:semiHidden/>
    <w:rsid w:val="005C3CAD"/>
    <w:rPr>
      <w:vertAlign w:val="superscript"/>
    </w:rPr>
  </w:style>
  <w:style w:type="paragraph" w:styleId="aff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KeywordTok">
    <w:name w:val="KeywordTok"/>
    <w:basedOn w:val="VerbatimChar"/>
    <w:uiPriority w:val="99"/>
    <w:rsid w:val="005C3CAD"/>
    <w:rPr>
      <w:b/>
      <w:bCs/>
      <w:color w:val="auto"/>
    </w:rPr>
  </w:style>
  <w:style w:type="character" w:customStyle="1" w:styleId="DataTypeTok">
    <w:name w:val="DataTypeTok"/>
    <w:basedOn w:val="VerbatimChar"/>
    <w:uiPriority w:val="99"/>
    <w:rsid w:val="005C3CAD"/>
    <w:rPr>
      <w:color w:val="auto"/>
    </w:rPr>
  </w:style>
  <w:style w:type="character" w:customStyle="1" w:styleId="DecValTok">
    <w:name w:val="DecValTok"/>
    <w:basedOn w:val="VerbatimChar"/>
    <w:uiPriority w:val="99"/>
    <w:rsid w:val="005C3CAD"/>
    <w:rPr>
      <w:color w:val="auto"/>
    </w:rPr>
  </w:style>
  <w:style w:type="character" w:customStyle="1" w:styleId="BaseNTok">
    <w:name w:val="BaseNTok"/>
    <w:basedOn w:val="VerbatimChar"/>
    <w:uiPriority w:val="99"/>
    <w:rsid w:val="005C3CAD"/>
    <w:rPr>
      <w:color w:val="auto"/>
    </w:rPr>
  </w:style>
  <w:style w:type="character" w:customStyle="1" w:styleId="FloatTok">
    <w:name w:val="FloatTok"/>
    <w:basedOn w:val="VerbatimChar"/>
    <w:uiPriority w:val="99"/>
    <w:rsid w:val="005C3CAD"/>
    <w:rPr>
      <w:color w:val="auto"/>
    </w:rPr>
  </w:style>
  <w:style w:type="character" w:customStyle="1" w:styleId="ConstantTok">
    <w:name w:val="ConstantTok"/>
    <w:basedOn w:val="VerbatimChar"/>
    <w:uiPriority w:val="99"/>
    <w:rsid w:val="005C3CAD"/>
    <w:rPr>
      <w:color w:val="auto"/>
    </w:rPr>
  </w:style>
  <w:style w:type="character" w:customStyle="1" w:styleId="CharTok">
    <w:name w:val="CharTok"/>
    <w:basedOn w:val="VerbatimChar"/>
    <w:uiPriority w:val="99"/>
    <w:rsid w:val="005C3CAD"/>
    <w:rPr>
      <w:color w:val="auto"/>
    </w:rPr>
  </w:style>
  <w:style w:type="character" w:customStyle="1" w:styleId="SpecialCharTok">
    <w:name w:val="SpecialCharTok"/>
    <w:basedOn w:val="VerbatimChar"/>
    <w:uiPriority w:val="99"/>
    <w:rsid w:val="005C3CAD"/>
    <w:rPr>
      <w:color w:val="auto"/>
    </w:rPr>
  </w:style>
  <w:style w:type="character" w:customStyle="1" w:styleId="StringTok">
    <w:name w:val="StringTok"/>
    <w:basedOn w:val="VerbatimChar"/>
    <w:uiPriority w:val="99"/>
    <w:rsid w:val="005C3CAD"/>
    <w:rPr>
      <w:color w:val="auto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auto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auto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iCs/>
      <w:color w:val="auto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iCs/>
      <w:color w:val="auto"/>
    </w:rPr>
  </w:style>
  <w:style w:type="character" w:customStyle="1" w:styleId="AnnotationTok">
    <w:name w:val="Annot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CommentVarTok">
    <w:name w:val="CommentVar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OtherTok">
    <w:name w:val="OtherTok"/>
    <w:basedOn w:val="VerbatimChar"/>
    <w:uiPriority w:val="99"/>
    <w:rsid w:val="005C3CAD"/>
    <w:rPr>
      <w:color w:val="auto"/>
    </w:rPr>
  </w:style>
  <w:style w:type="character" w:customStyle="1" w:styleId="FunctionTok">
    <w:name w:val="FunctionTok"/>
    <w:basedOn w:val="VerbatimChar"/>
    <w:uiPriority w:val="99"/>
    <w:rsid w:val="005C3CAD"/>
    <w:rPr>
      <w:color w:val="auto"/>
    </w:rPr>
  </w:style>
  <w:style w:type="character" w:customStyle="1" w:styleId="VariableTok">
    <w:name w:val="VariableTok"/>
    <w:basedOn w:val="VerbatimChar"/>
    <w:uiPriority w:val="99"/>
    <w:rsid w:val="005C3CAD"/>
    <w:rPr>
      <w:color w:val="auto"/>
    </w:rPr>
  </w:style>
  <w:style w:type="character" w:customStyle="1" w:styleId="ControlFlowTok">
    <w:name w:val="ControlFlowTok"/>
    <w:basedOn w:val="VerbatimChar"/>
    <w:uiPriority w:val="99"/>
    <w:rsid w:val="005C3CAD"/>
    <w:rPr>
      <w:b/>
      <w:bCs/>
      <w:color w:val="auto"/>
    </w:rPr>
  </w:style>
  <w:style w:type="character" w:customStyle="1" w:styleId="OperatorTok">
    <w:name w:val="OperatorTok"/>
    <w:basedOn w:val="VerbatimChar"/>
    <w:uiPriority w:val="99"/>
    <w:rsid w:val="005C3CAD"/>
    <w:rPr>
      <w:color w:val="auto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auto"/>
    </w:rPr>
  </w:style>
  <w:style w:type="character" w:customStyle="1" w:styleId="AttributeTok">
    <w:name w:val="AttributeTok"/>
    <w:basedOn w:val="VerbatimChar"/>
    <w:uiPriority w:val="99"/>
    <w:rsid w:val="005C3CAD"/>
    <w:rPr>
      <w:color w:val="auto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WarningTok">
    <w:name w:val="Warning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AlertTok">
    <w:name w:val="AlertTok"/>
    <w:basedOn w:val="VerbatimChar"/>
    <w:uiPriority w:val="99"/>
    <w:rsid w:val="005C3CAD"/>
    <w:rPr>
      <w:b/>
      <w:bCs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bCs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1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Body Text Indent"/>
    <w:basedOn w:val="a"/>
    <w:link w:val="aff3"/>
    <w:uiPriority w:val="99"/>
    <w:semiHidden/>
    <w:unhideWhenUsed/>
    <w:rsid w:val="009C6469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4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5">
    <w:name w:val="header"/>
    <w:basedOn w:val="a"/>
    <w:link w:val="aff6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sid w:val="00B44412"/>
    <w:rPr>
      <w:sz w:val="24"/>
      <w:szCs w:val="24"/>
    </w:rPr>
  </w:style>
  <w:style w:type="paragraph" w:styleId="aff7">
    <w:name w:val="footer"/>
    <w:basedOn w:val="a"/>
    <w:link w:val="aff8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semiHidden/>
    <w:rsid w:val="00B44412"/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a">
    <w:name w:val="FollowedHyperlink"/>
    <w:basedOn w:val="a1"/>
    <w:uiPriority w:val="99"/>
    <w:semiHidden/>
    <w:unhideWhenUsed/>
    <w:rsid w:val="009D5B4E"/>
    <w:rPr>
      <w:color w:val="954F72"/>
      <w:u w:val="single"/>
    </w:rPr>
  </w:style>
  <w:style w:type="paragraph" w:customStyle="1" w:styleId="xl63">
    <w:name w:val="xl63"/>
    <w:basedOn w:val="a"/>
    <w:rsid w:val="009D5B4E"/>
    <w:pPr>
      <w:spacing w:before="100" w:beforeAutospacing="1" w:after="100" w:afterAutospacing="1"/>
    </w:pPr>
  </w:style>
  <w:style w:type="paragraph" w:customStyle="1" w:styleId="xl64">
    <w:name w:val="xl64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9D5B4E"/>
    <w:pPr>
      <w:shd w:val="clear" w:color="000000" w:fill="auto"/>
      <w:spacing w:before="100" w:beforeAutospacing="1" w:after="100" w:afterAutospacing="1"/>
    </w:pPr>
  </w:style>
  <w:style w:type="paragraph" w:customStyle="1" w:styleId="xl66">
    <w:name w:val="xl66"/>
    <w:basedOn w:val="a"/>
    <w:rsid w:val="009D5B4E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D5B4E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D5B4E"/>
    <w:pP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9D5B4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D5EE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rsid w:val="009D5B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D5B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D5B4E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D5B4E"/>
    <w:pPr>
      <w:pBdr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9D5B4E"/>
    <w:pPr>
      <w:pBdr>
        <w:top w:val="single" w:sz="8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05">
    <w:name w:val="xl105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7">
    <w:name w:val="xl107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D5B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D5B4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D5B4E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7">
    <w:name w:val="xl117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28">
    <w:name w:val="xl128"/>
    <w:basedOn w:val="a"/>
    <w:rsid w:val="009D5B4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9D5B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2">
    <w:name w:val="xl13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9D5B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8">
    <w:name w:val="xl138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44">
    <w:name w:val="xl144"/>
    <w:basedOn w:val="a"/>
    <w:rsid w:val="009D5B4E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rsid w:val="009D5B4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9">
    <w:name w:val="xl149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9D5B4E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a"/>
    <w:rsid w:val="009D5B4E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2">
    <w:name w:val="xl152"/>
    <w:basedOn w:val="a"/>
    <w:rsid w:val="009D5B4E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9D5B4E"/>
    <w:pPr>
      <w:shd w:val="clear" w:color="000000" w:fill="D5EE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4">
    <w:name w:val="xl154"/>
    <w:basedOn w:val="a"/>
    <w:rsid w:val="009D5B4E"/>
    <w:pPr>
      <w:shd w:val="clear" w:color="000000" w:fill="D5EE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9D5B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8">
    <w:name w:val="xl158"/>
    <w:basedOn w:val="a"/>
    <w:rsid w:val="009D5B4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</w:rPr>
  </w:style>
  <w:style w:type="paragraph" w:customStyle="1" w:styleId="xl159">
    <w:name w:val="xl159"/>
    <w:basedOn w:val="a"/>
    <w:rsid w:val="009D5B4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9D5B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9D5B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a"/>
    <w:rsid w:val="009D5B4E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</w:rPr>
  </w:style>
  <w:style w:type="paragraph" w:customStyle="1" w:styleId="xl163">
    <w:name w:val="xl163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9D5B4E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65">
    <w:name w:val="xl165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9D5B4E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9D5B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D5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D5B4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D5B4E"/>
    <w:pP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D5B4E"/>
    <w:pPr>
      <w:pBdr>
        <w:left w:val="single" w:sz="4" w:space="29" w:color="auto"/>
        <w:bottom w:val="single" w:sz="4" w:space="0" w:color="auto"/>
      </w:pBdr>
      <w:spacing w:before="100" w:beforeAutospacing="1" w:after="100" w:afterAutospacing="1"/>
      <w:ind w:firstLineChars="400" w:firstLine="400"/>
      <w:textAlignment w:val="top"/>
    </w:pPr>
  </w:style>
  <w:style w:type="paragraph" w:customStyle="1" w:styleId="xl180">
    <w:name w:val="xl180"/>
    <w:basedOn w:val="a"/>
    <w:rsid w:val="009D5B4E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600" w:firstLine="600"/>
      <w:textAlignment w:val="top"/>
    </w:pPr>
  </w:style>
  <w:style w:type="paragraph" w:customStyle="1" w:styleId="xl181">
    <w:name w:val="xl181"/>
    <w:basedOn w:val="a"/>
    <w:rsid w:val="009D5B4E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9D5B4E"/>
    <w:pPr>
      <w:pBdr>
        <w:left w:val="single" w:sz="4" w:space="2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</w:style>
  <w:style w:type="paragraph" w:customStyle="1" w:styleId="xl183">
    <w:name w:val="xl183"/>
    <w:basedOn w:val="a"/>
    <w:rsid w:val="009D5B4E"/>
    <w:pPr>
      <w:pBdr>
        <w:top w:val="single" w:sz="8" w:space="0" w:color="auto"/>
        <w:left w:val="single" w:sz="8" w:space="29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400" w:firstLine="400"/>
      <w:textAlignment w:val="top"/>
    </w:pPr>
  </w:style>
  <w:style w:type="paragraph" w:customStyle="1" w:styleId="xl184">
    <w:name w:val="xl184"/>
    <w:basedOn w:val="a"/>
    <w:rsid w:val="009D5B4E"/>
    <w:pPr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9D5B4E"/>
    <w:pPr>
      <w:pBdr>
        <w:top w:val="single" w:sz="4" w:space="0" w:color="auto"/>
        <w:left w:val="single" w:sz="4" w:space="29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400" w:firstLine="400"/>
      <w:textAlignment w:val="top"/>
    </w:pPr>
  </w:style>
  <w:style w:type="paragraph" w:customStyle="1" w:styleId="xl186">
    <w:name w:val="xl186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9D5B4E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88">
    <w:name w:val="xl188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9D5B4E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a"/>
    <w:rsid w:val="009D5B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91">
    <w:name w:val="xl191"/>
    <w:basedOn w:val="a"/>
    <w:rsid w:val="009D5B4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9D5B4E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a"/>
    <w:rsid w:val="009D5B4E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195">
    <w:name w:val="xl195"/>
    <w:basedOn w:val="a"/>
    <w:rsid w:val="009D5B4E"/>
    <w:pPr>
      <w:pBdr>
        <w:top w:val="single" w:sz="4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96">
    <w:name w:val="xl196"/>
    <w:basedOn w:val="a"/>
    <w:rsid w:val="009D5B4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198">
    <w:name w:val="xl198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199">
    <w:name w:val="xl199"/>
    <w:basedOn w:val="a"/>
    <w:rsid w:val="009D5B4E"/>
    <w:pPr>
      <w:spacing w:before="100" w:beforeAutospacing="1" w:after="100" w:afterAutospacing="1"/>
    </w:pPr>
  </w:style>
  <w:style w:type="paragraph" w:customStyle="1" w:styleId="xl200">
    <w:name w:val="xl200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201">
    <w:name w:val="xl201"/>
    <w:basedOn w:val="a"/>
    <w:rsid w:val="009D5B4E"/>
    <w:pPr>
      <w:pBdr>
        <w:bottom w:val="single" w:sz="4" w:space="0" w:color="auto"/>
      </w:pBdr>
      <w:shd w:val="clear" w:color="000000" w:fill="D5EEFF"/>
      <w:spacing w:before="100" w:beforeAutospacing="1" w:after="100" w:afterAutospacing="1"/>
    </w:pPr>
  </w:style>
  <w:style w:type="paragraph" w:customStyle="1" w:styleId="xl58">
    <w:name w:val="xl58"/>
    <w:basedOn w:val="a"/>
    <w:rsid w:val="00F90D21"/>
    <w:pPr>
      <w:spacing w:before="100" w:beforeAutospacing="1" w:after="100" w:afterAutospacing="1"/>
      <w:textAlignment w:val="top"/>
    </w:pPr>
  </w:style>
  <w:style w:type="paragraph" w:customStyle="1" w:styleId="xl59">
    <w:name w:val="xl59"/>
    <w:basedOn w:val="a"/>
    <w:rsid w:val="00F90D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0">
    <w:name w:val="xl60"/>
    <w:basedOn w:val="a"/>
    <w:rsid w:val="00F90D21"/>
    <w:pPr>
      <w:shd w:val="clear" w:color="000000" w:fill="auto"/>
      <w:spacing w:before="100" w:beforeAutospacing="1" w:after="100" w:afterAutospacing="1"/>
    </w:pPr>
  </w:style>
  <w:style w:type="paragraph" w:customStyle="1" w:styleId="xl61">
    <w:name w:val="xl61"/>
    <w:basedOn w:val="a"/>
    <w:rsid w:val="00F90D21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F90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87C36-7FBE-4C01-9077-80DD9C9B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RePack by SPecialiST</cp:lastModifiedBy>
  <cp:revision>5</cp:revision>
  <cp:lastPrinted>2024-02-07T06:20:00Z</cp:lastPrinted>
  <dcterms:created xsi:type="dcterms:W3CDTF">2024-04-15T13:15:00Z</dcterms:created>
  <dcterms:modified xsi:type="dcterms:W3CDTF">2024-04-16T08:16:00Z</dcterms:modified>
</cp:coreProperties>
</file>