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5CAF1">
      <w:pPr>
        <w:jc w:val="center"/>
        <w:outlineLvl w:val="0"/>
        <w:rPr>
          <w:szCs w:val="28"/>
        </w:rPr>
      </w:pPr>
      <w:r>
        <w:rPr>
          <w:szCs w:val="28"/>
        </w:rPr>
        <w:t>СОВЕТ ДЕПУТАТОВ</w:t>
      </w:r>
    </w:p>
    <w:p w14:paraId="5BF5981D">
      <w:pPr>
        <w:jc w:val="center"/>
        <w:outlineLvl w:val="0"/>
        <w:rPr>
          <w:szCs w:val="28"/>
        </w:rPr>
      </w:pPr>
      <w:r>
        <w:rPr>
          <w:szCs w:val="28"/>
        </w:rPr>
        <w:t>АКСЕЛЬСКОГО СЕЛЬСКОГО ПОСЕЛЕНИЯ</w:t>
      </w:r>
    </w:p>
    <w:p w14:paraId="5033774C">
      <w:pPr>
        <w:jc w:val="center"/>
        <w:rPr>
          <w:szCs w:val="28"/>
        </w:rPr>
      </w:pPr>
      <w:r>
        <w:rPr>
          <w:szCs w:val="28"/>
        </w:rPr>
        <w:t>ТЕМНИКОВСКОГО МУНИЦИПАЛЬНОГО РАЙОНА</w:t>
      </w:r>
    </w:p>
    <w:p w14:paraId="22DB14FA">
      <w:pPr>
        <w:jc w:val="center"/>
        <w:rPr>
          <w:szCs w:val="28"/>
        </w:rPr>
      </w:pPr>
      <w:r>
        <w:rPr>
          <w:szCs w:val="28"/>
        </w:rPr>
        <w:t>РЕСПУБЛИКИ МОРДОВИЯ</w:t>
      </w:r>
    </w:p>
    <w:p w14:paraId="630E210C">
      <w:pPr>
        <w:jc w:val="center"/>
        <w:rPr>
          <w:szCs w:val="28"/>
        </w:rPr>
      </w:pPr>
    </w:p>
    <w:p w14:paraId="6E80A26F">
      <w:pPr>
        <w:jc w:val="center"/>
        <w:outlineLvl w:val="0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Р Е Ш Е Н И Е</w:t>
      </w:r>
    </w:p>
    <w:p w14:paraId="74C5A0BF">
      <w:pPr>
        <w:jc w:val="center"/>
        <w:rPr>
          <w:b/>
          <w:bCs/>
          <w:szCs w:val="28"/>
        </w:rPr>
      </w:pPr>
    </w:p>
    <w:p w14:paraId="6F28F0F1">
      <w:pPr>
        <w:rPr>
          <w:szCs w:val="28"/>
        </w:rPr>
      </w:pPr>
      <w:r>
        <w:rPr>
          <w:szCs w:val="28"/>
        </w:rPr>
        <w:t>«0</w:t>
      </w:r>
      <w:r>
        <w:rPr>
          <w:rFonts w:hint="default"/>
          <w:szCs w:val="28"/>
          <w:lang w:val="ru-RU"/>
        </w:rPr>
        <w:t>2</w:t>
      </w:r>
      <w:r>
        <w:rPr>
          <w:szCs w:val="28"/>
        </w:rPr>
        <w:t>» октября 202</w:t>
      </w:r>
      <w:r>
        <w:rPr>
          <w:rFonts w:hint="default"/>
          <w:szCs w:val="28"/>
          <w:lang w:val="ru-RU"/>
        </w:rPr>
        <w:t>5</w:t>
      </w:r>
      <w:r>
        <w:rPr>
          <w:szCs w:val="28"/>
        </w:rPr>
        <w:t xml:space="preserve"> года                                                                                    № 4</w:t>
      </w:r>
    </w:p>
    <w:p w14:paraId="5349646F">
      <w:pPr>
        <w:rPr>
          <w:szCs w:val="28"/>
        </w:rPr>
      </w:pPr>
    </w:p>
    <w:p w14:paraId="447348E1">
      <w:pPr>
        <w:rPr>
          <w:sz w:val="16"/>
          <w:szCs w:val="16"/>
        </w:rPr>
      </w:pPr>
      <w:r>
        <w:rPr>
          <w:szCs w:val="28"/>
        </w:rPr>
        <w:t xml:space="preserve">                                                                                    </w:t>
      </w:r>
    </w:p>
    <w:p w14:paraId="065141F0">
      <w:pPr>
        <w:jc w:val="center"/>
        <w:rPr>
          <w:szCs w:val="28"/>
        </w:rPr>
      </w:pPr>
      <w:r>
        <w:rPr>
          <w:szCs w:val="28"/>
        </w:rPr>
        <w:t>с.Аксел</w:t>
      </w:r>
    </w:p>
    <w:p w14:paraId="00470904">
      <w:pPr>
        <w:autoSpaceDE w:val="0"/>
        <w:autoSpaceDN w:val="0"/>
        <w:adjustRightInd w:val="0"/>
        <w:ind w:left="1612" w:hanging="892"/>
        <w:jc w:val="both"/>
        <w:rPr>
          <w:rFonts w:ascii="Arial" w:hAnsi="Arial"/>
          <w:b/>
          <w:bCs/>
          <w:color w:val="000080"/>
          <w:sz w:val="20"/>
        </w:rPr>
      </w:pPr>
    </w:p>
    <w:p w14:paraId="10741F0F">
      <w:pPr>
        <w:pStyle w:val="5"/>
        <w:rPr>
          <w:rFonts w:ascii="Times New Roman" w:hAnsi="Times New Roman"/>
          <w:sz w:val="26"/>
          <w:szCs w:val="26"/>
        </w:rPr>
      </w:pPr>
    </w:p>
    <w:p w14:paraId="14366188">
      <w:pPr>
        <w:pStyle w:val="5"/>
        <w:tabs>
          <w:tab w:val="left" w:pos="9360"/>
        </w:tabs>
        <w:ind w:right="-5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Об избрании главы Аксельского сельского поселения</w:t>
      </w:r>
    </w:p>
    <w:p w14:paraId="7878EA60">
      <w:pPr>
        <w:pStyle w:val="5"/>
        <w:ind w:firstLine="540"/>
        <w:jc w:val="both"/>
        <w:rPr>
          <w:rFonts w:ascii="Times New Roman" w:hAnsi="Times New Roman"/>
          <w:b/>
          <w:szCs w:val="28"/>
        </w:rPr>
      </w:pPr>
    </w:p>
    <w:p w14:paraId="38DF33A2">
      <w:pPr>
        <w:pStyle w:val="5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5353C1C">
      <w:pPr>
        <w:pStyle w:val="2"/>
        <w:ind w:firstLine="720"/>
        <w:rPr>
          <w:b w:val="0"/>
          <w:szCs w:val="28"/>
        </w:rPr>
      </w:pPr>
      <w:r>
        <w:rPr>
          <w:b w:val="0"/>
          <w:color w:val="000000"/>
          <w:szCs w:val="28"/>
        </w:rPr>
        <w:t xml:space="preserve">Руководствуясь статьёй 36 Федерального закона от 6 октября 2003 г. N 131-ФЗ "Об общих принципах организации местного самоуправления в Российской Федерации" (с последующими изменениями и дополнениями), </w:t>
      </w:r>
      <w:r>
        <w:rPr>
          <w:b w:val="0"/>
          <w:szCs w:val="28"/>
        </w:rPr>
        <w:t>Совет депутатов Аксельского  сельского поселения р е ш и л:</w:t>
      </w:r>
    </w:p>
    <w:p w14:paraId="25593A7C">
      <w:pPr>
        <w:pStyle w:val="5"/>
        <w:tabs>
          <w:tab w:val="left" w:pos="9360"/>
        </w:tabs>
        <w:ind w:right="-5"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Избрать депутата Аксельского сельского поселения от избирательного округа № </w:t>
      </w:r>
      <w:r>
        <w:rPr>
          <w:rFonts w:hint="default" w:ascii="Times New Roman" w:hAnsi="Times New Roman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szCs w:val="28"/>
        </w:rPr>
        <w:t xml:space="preserve"> Гараеву Ирину Алексеевну – Главой Аксельского сельского поселения на срок полномочий Совета депутатов Аксельского сельского поселения Темниковского муниципального района Республики Мордовия. </w:t>
      </w:r>
    </w:p>
    <w:p w14:paraId="6A4D66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 Настоящее решение вступает в силу с момента подписания и подлежит опубликованию в информационном бюллетене Аксельского сельского поселения Темниковского муниципального района.</w:t>
      </w:r>
    </w:p>
    <w:p w14:paraId="5D471936">
      <w:pPr>
        <w:pStyle w:val="5"/>
        <w:ind w:firstLine="540"/>
        <w:jc w:val="both"/>
        <w:rPr>
          <w:rFonts w:ascii="Times New Roman" w:hAnsi="Times New Roman"/>
          <w:szCs w:val="28"/>
        </w:rPr>
      </w:pPr>
    </w:p>
    <w:p w14:paraId="4BFFF835">
      <w:pPr>
        <w:pStyle w:val="5"/>
        <w:ind w:firstLine="540"/>
        <w:jc w:val="both"/>
        <w:rPr>
          <w:rFonts w:ascii="Times New Roman" w:hAnsi="Times New Roman"/>
          <w:szCs w:val="28"/>
        </w:rPr>
      </w:pPr>
    </w:p>
    <w:p w14:paraId="52B7A614">
      <w:pPr>
        <w:autoSpaceDE w:val="0"/>
        <w:autoSpaceDN w:val="0"/>
        <w:adjustRightInd w:val="0"/>
        <w:ind w:left="1612" w:hanging="892"/>
        <w:jc w:val="both"/>
        <w:rPr>
          <w:rFonts w:ascii="Arial" w:hAnsi="Arial"/>
          <w:b/>
          <w:bCs/>
          <w:color w:val="000080"/>
          <w:szCs w:val="28"/>
        </w:rPr>
      </w:pPr>
    </w:p>
    <w:p w14:paraId="51FED49E">
      <w:pPr>
        <w:rPr>
          <w:szCs w:val="28"/>
        </w:rPr>
      </w:pPr>
    </w:p>
    <w:p w14:paraId="6442F998">
      <w:pPr>
        <w:rPr>
          <w:szCs w:val="28"/>
        </w:rPr>
      </w:pPr>
    </w:p>
    <w:p w14:paraId="6810C453">
      <w:pPr>
        <w:rPr>
          <w:szCs w:val="28"/>
        </w:rPr>
      </w:pPr>
    </w:p>
    <w:p w14:paraId="601A59C4">
      <w:pPr>
        <w:rPr>
          <w:szCs w:val="28"/>
        </w:rPr>
      </w:pPr>
    </w:p>
    <w:p w14:paraId="0CB9F9AF">
      <w:pPr>
        <w:rPr>
          <w:szCs w:val="28"/>
        </w:rPr>
      </w:pPr>
    </w:p>
    <w:p w14:paraId="1FD22927">
      <w:pPr>
        <w:rPr>
          <w:szCs w:val="28"/>
        </w:rPr>
      </w:pPr>
    </w:p>
    <w:p w14:paraId="7C80AC32">
      <w:pPr>
        <w:rPr>
          <w:szCs w:val="28"/>
        </w:rPr>
      </w:pPr>
      <w:r>
        <w:rPr>
          <w:szCs w:val="28"/>
        </w:rPr>
        <w:t>Председательствующий                                                             В.И.Жерноклеев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33"/>
    <w:rsid w:val="00096F0C"/>
    <w:rsid w:val="00114E01"/>
    <w:rsid w:val="00172F07"/>
    <w:rsid w:val="001A3E3D"/>
    <w:rsid w:val="002E4A5B"/>
    <w:rsid w:val="00334CBA"/>
    <w:rsid w:val="0033790B"/>
    <w:rsid w:val="00384F6F"/>
    <w:rsid w:val="00392F75"/>
    <w:rsid w:val="005E2AD1"/>
    <w:rsid w:val="00686872"/>
    <w:rsid w:val="006A6105"/>
    <w:rsid w:val="006B626A"/>
    <w:rsid w:val="00844642"/>
    <w:rsid w:val="008A130A"/>
    <w:rsid w:val="00975934"/>
    <w:rsid w:val="009D35FA"/>
    <w:rsid w:val="00A2191B"/>
    <w:rsid w:val="00A51562"/>
    <w:rsid w:val="00AC1572"/>
    <w:rsid w:val="00AE0FCF"/>
    <w:rsid w:val="00B1754D"/>
    <w:rsid w:val="00CD0034"/>
    <w:rsid w:val="00DA44B8"/>
    <w:rsid w:val="00E61D1F"/>
    <w:rsid w:val="00E74333"/>
    <w:rsid w:val="00F21F63"/>
    <w:rsid w:val="400D2F75"/>
    <w:rsid w:val="571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jc w:val="both"/>
      <w:outlineLvl w:val="0"/>
    </w:pPr>
    <w:rPr>
      <w:b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link w:val="7"/>
    <w:qFormat/>
    <w:uiPriority w:val="0"/>
    <w:pPr>
      <w:jc w:val="center"/>
    </w:pPr>
    <w:rPr>
      <w:rFonts w:ascii="Impact" w:hAnsi="Impact"/>
    </w:rPr>
  </w:style>
  <w:style w:type="character" w:customStyle="1" w:styleId="6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7">
    <w:name w:val="Подзаголовок Знак"/>
    <w:basedOn w:val="3"/>
    <w:link w:val="5"/>
    <w:qFormat/>
    <w:uiPriority w:val="0"/>
    <w:rPr>
      <w:rFonts w:ascii="Impact" w:hAnsi="Impact" w:eastAsia="Times New Roman" w:cs="Times New Roman"/>
      <w:sz w:val="28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1018</Characters>
  <Lines>8</Lines>
  <Paragraphs>2</Paragraphs>
  <TotalTime>21</TotalTime>
  <ScaleCrop>false</ScaleCrop>
  <LinksUpToDate>false</LinksUpToDate>
  <CharactersWithSpaces>1194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2020-09-29T06:14:00Z</dcterms:created>
  <dc:creator>RePack by SPecialiST</dc:creator>
  <cp:lastModifiedBy>AKSEL</cp:lastModifiedBy>
  <cp:lastPrinted>2021-03-03T05:41:00Z</cp:lastPrinted>
  <dcterms:modified xsi:type="dcterms:W3CDTF">2025-09-29T09:06:40Z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542AEC70C4FD4E1485951DD127629FF8_13</vt:lpwstr>
  </property>
</Properties>
</file>