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B6F0F">
      <w:pPr>
        <w:shd w:val="clear" w:color="auto" w:fill="FFFFFF"/>
        <w:spacing w:after="0" w:line="240" w:lineRule="auto"/>
        <w:ind w:firstLine="709"/>
        <w:jc w:val="center"/>
        <w:outlineLvl w:val="1"/>
        <w:rPr>
          <w:rFonts w:ascii="Times New Roman" w:hAnsi="Times New Roman"/>
          <w:bCs/>
          <w:caps/>
          <w:sz w:val="28"/>
          <w:szCs w:val="28"/>
          <w:lang w:eastAsia="ru-RU"/>
        </w:rPr>
      </w:pPr>
      <w:r>
        <w:rPr>
          <w:rFonts w:ascii="Times New Roman" w:hAnsi="Times New Roman"/>
          <w:bCs/>
          <w:caps/>
          <w:sz w:val="28"/>
          <w:szCs w:val="28"/>
          <w:lang w:eastAsia="ru-RU"/>
        </w:rPr>
        <w:t>АДМИНИСТРАЦИЯ АКСЕЛЬСКОГО СЕЛЬСКОГО ПОСЕЛЕНИЯ ТЕМНИКОВСКОГО МУНИЦИПАЛЬНОГО РАЙОНА</w:t>
      </w:r>
    </w:p>
    <w:p w14:paraId="1E61BE5A">
      <w:pPr>
        <w:shd w:val="clear" w:color="auto" w:fill="FFFFFF"/>
        <w:spacing w:after="0" w:line="240" w:lineRule="auto"/>
        <w:ind w:firstLine="709"/>
        <w:jc w:val="center"/>
        <w:outlineLvl w:val="1"/>
        <w:rPr>
          <w:rFonts w:ascii="Times New Roman" w:hAnsi="Times New Roman"/>
          <w:bCs/>
          <w:sz w:val="28"/>
          <w:szCs w:val="28"/>
          <w:lang w:eastAsia="ru-RU"/>
        </w:rPr>
      </w:pPr>
      <w:r>
        <w:rPr>
          <w:rFonts w:ascii="Times New Roman" w:hAnsi="Times New Roman"/>
          <w:bCs/>
          <w:caps/>
          <w:sz w:val="28"/>
          <w:szCs w:val="28"/>
          <w:lang w:eastAsia="ru-RU"/>
        </w:rPr>
        <w:t xml:space="preserve"> РЕСПУБЛИКИ МОРДОВИЯ</w:t>
      </w:r>
    </w:p>
    <w:p w14:paraId="61D8218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w:t>
      </w:r>
    </w:p>
    <w:p w14:paraId="2C29C1A3">
      <w:pPr>
        <w:spacing w:after="0" w:line="240" w:lineRule="auto"/>
        <w:ind w:firstLine="567"/>
        <w:jc w:val="both"/>
        <w:rPr>
          <w:rFonts w:ascii="Times New Roman" w:hAnsi="Times New Roman"/>
          <w:sz w:val="28"/>
          <w:szCs w:val="28"/>
          <w:lang w:eastAsia="ru-RU"/>
        </w:rPr>
      </w:pPr>
    </w:p>
    <w:p w14:paraId="4946F264">
      <w:pPr>
        <w:shd w:val="clear" w:color="auto" w:fill="FFFFFF"/>
        <w:spacing w:before="240" w:after="60" w:line="240" w:lineRule="auto"/>
        <w:ind w:firstLine="709"/>
        <w:jc w:val="center"/>
        <w:outlineLvl w:val="1"/>
        <w:rPr>
          <w:rFonts w:ascii="Times New Roman" w:hAnsi="Times New Roman"/>
          <w:b/>
          <w:bCs/>
          <w:caps/>
          <w:sz w:val="32"/>
          <w:szCs w:val="32"/>
          <w:lang w:eastAsia="ru-RU"/>
        </w:rPr>
      </w:pPr>
      <w:r>
        <w:rPr>
          <w:rFonts w:ascii="Times New Roman" w:hAnsi="Times New Roman"/>
          <w:b/>
          <w:bCs/>
          <w:caps/>
          <w:sz w:val="32"/>
          <w:szCs w:val="32"/>
          <w:lang w:eastAsia="ru-RU"/>
        </w:rPr>
        <w:t>П О С Т А Н О В Л Е Н И Е</w:t>
      </w:r>
    </w:p>
    <w:p w14:paraId="14F98AD0">
      <w:pPr>
        <w:shd w:val="clear" w:color="auto" w:fill="FFFFFF"/>
        <w:spacing w:before="240" w:after="60" w:line="240" w:lineRule="auto"/>
        <w:ind w:firstLine="709"/>
        <w:jc w:val="center"/>
        <w:outlineLvl w:val="1"/>
        <w:rPr>
          <w:rFonts w:ascii="Times New Roman" w:hAnsi="Times New Roman"/>
          <w:b/>
          <w:bCs/>
          <w:sz w:val="32"/>
          <w:szCs w:val="32"/>
          <w:lang w:eastAsia="ru-RU"/>
        </w:rPr>
      </w:pPr>
    </w:p>
    <w:p w14:paraId="76DE4552">
      <w:pPr>
        <w:shd w:val="clear" w:color="auto" w:fill="FFFFFF"/>
        <w:spacing w:after="0" w:line="240" w:lineRule="auto"/>
        <w:outlineLvl w:val="3"/>
        <w:rPr>
          <w:rFonts w:ascii="Times New Roman" w:hAnsi="Times New Roman"/>
          <w:bCs/>
          <w:sz w:val="28"/>
          <w:szCs w:val="28"/>
          <w:lang w:eastAsia="ru-RU"/>
        </w:rPr>
      </w:pPr>
      <w:r>
        <w:rPr>
          <w:rFonts w:ascii="Times New Roman" w:hAnsi="Times New Roman"/>
          <w:bCs/>
          <w:sz w:val="28"/>
          <w:szCs w:val="28"/>
          <w:lang w:eastAsia="ru-RU"/>
        </w:rPr>
        <w:t>«</w:t>
      </w:r>
      <w:r>
        <w:rPr>
          <w:rFonts w:hint="default" w:ascii="Times New Roman" w:hAnsi="Times New Roman"/>
          <w:bCs/>
          <w:sz w:val="28"/>
          <w:szCs w:val="28"/>
          <w:lang w:val="en-US" w:eastAsia="ru-RU"/>
        </w:rPr>
        <w:t>19</w:t>
      </w:r>
      <w:r>
        <w:rPr>
          <w:rFonts w:ascii="Times New Roman" w:hAnsi="Times New Roman"/>
          <w:bCs/>
          <w:sz w:val="28"/>
          <w:szCs w:val="28"/>
          <w:lang w:eastAsia="ru-RU"/>
        </w:rPr>
        <w:t>» декабря  202</w:t>
      </w:r>
      <w:r>
        <w:rPr>
          <w:rFonts w:hint="default" w:ascii="Times New Roman" w:hAnsi="Times New Roman"/>
          <w:bCs/>
          <w:sz w:val="28"/>
          <w:szCs w:val="28"/>
          <w:lang w:val="en-US" w:eastAsia="ru-RU"/>
        </w:rPr>
        <w:t>4</w:t>
      </w:r>
      <w:r>
        <w:rPr>
          <w:rFonts w:ascii="Times New Roman" w:hAnsi="Times New Roman"/>
          <w:bCs/>
          <w:sz w:val="28"/>
          <w:szCs w:val="28"/>
          <w:lang w:eastAsia="ru-RU"/>
        </w:rPr>
        <w:t xml:space="preserve"> года                                                                                        № </w:t>
      </w:r>
      <w:r>
        <w:rPr>
          <w:rFonts w:hint="default" w:ascii="Times New Roman" w:hAnsi="Times New Roman"/>
          <w:bCs/>
          <w:sz w:val="28"/>
          <w:szCs w:val="28"/>
          <w:lang w:val="en-US" w:eastAsia="ru-RU"/>
        </w:rPr>
        <w:t>60</w:t>
      </w:r>
      <w:r>
        <w:rPr>
          <w:rFonts w:ascii="Times New Roman" w:hAnsi="Times New Roman"/>
          <w:bCs/>
          <w:sz w:val="28"/>
          <w:szCs w:val="28"/>
          <w:lang w:eastAsia="ru-RU"/>
        </w:rPr>
        <w:t xml:space="preserve"> </w:t>
      </w:r>
    </w:p>
    <w:p w14:paraId="1D5991C3">
      <w:pPr>
        <w:spacing w:before="280" w:after="28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с. Аксел </w:t>
      </w:r>
    </w:p>
    <w:p w14:paraId="6C816ED2">
      <w:pPr>
        <w:shd w:val="clear" w:color="auto" w:fill="FFFFFF"/>
        <w:spacing w:before="240" w:after="60" w:line="240" w:lineRule="auto"/>
        <w:ind w:firstLine="709"/>
        <w:jc w:val="center"/>
        <w:outlineLvl w:val="1"/>
        <w:rPr>
          <w:rFonts w:ascii="Times New Roman" w:hAnsi="Times New Roman"/>
          <w:b/>
          <w:sz w:val="28"/>
          <w:szCs w:val="28"/>
        </w:rPr>
      </w:pPr>
      <w:r>
        <w:rPr>
          <w:rFonts w:ascii="Times New Roman" w:hAnsi="Times New Roman"/>
          <w:b/>
          <w:sz w:val="28"/>
          <w:szCs w:val="28"/>
        </w:rPr>
        <w:t>Об утверждении  муниципальной целевой  программы «</w:t>
      </w:r>
      <w:r>
        <w:rPr>
          <w:rFonts w:ascii="Times New Roman" w:hAnsi="Times New Roman"/>
          <w:b/>
          <w:sz w:val="28"/>
          <w:szCs w:val="28"/>
          <w:lang w:eastAsia="ru-RU"/>
        </w:rPr>
        <w:t>Развитие муниципальной службы в  Аксельском сельском  поселении Темниковского  муниципального района Республики Мордовия на 202</w:t>
      </w:r>
      <w:r>
        <w:rPr>
          <w:rFonts w:hint="default" w:ascii="Times New Roman" w:hAnsi="Times New Roman"/>
          <w:b/>
          <w:sz w:val="28"/>
          <w:szCs w:val="28"/>
          <w:lang w:val="en-US" w:eastAsia="ru-RU"/>
        </w:rPr>
        <w:t>5</w:t>
      </w:r>
      <w:r>
        <w:rPr>
          <w:rFonts w:ascii="Times New Roman" w:hAnsi="Times New Roman"/>
          <w:b/>
          <w:sz w:val="28"/>
          <w:szCs w:val="28"/>
          <w:lang w:eastAsia="ru-RU"/>
        </w:rPr>
        <w:t>- 202</w:t>
      </w:r>
      <w:r>
        <w:rPr>
          <w:rFonts w:hint="default" w:ascii="Times New Roman" w:hAnsi="Times New Roman"/>
          <w:b/>
          <w:sz w:val="28"/>
          <w:szCs w:val="28"/>
          <w:lang w:val="en-US" w:eastAsia="ru-RU"/>
        </w:rPr>
        <w:t>9</w:t>
      </w:r>
      <w:r>
        <w:rPr>
          <w:rFonts w:ascii="Times New Roman" w:hAnsi="Times New Roman"/>
          <w:b/>
          <w:sz w:val="28"/>
          <w:szCs w:val="28"/>
          <w:lang w:eastAsia="ru-RU"/>
        </w:rPr>
        <w:t>  годы</w:t>
      </w:r>
      <w:r>
        <w:rPr>
          <w:rFonts w:ascii="Times New Roman" w:hAnsi="Times New Roman"/>
          <w:b/>
          <w:sz w:val="28"/>
          <w:szCs w:val="28"/>
        </w:rPr>
        <w:t>»</w:t>
      </w:r>
    </w:p>
    <w:p w14:paraId="7A4D1591">
      <w:pPr>
        <w:shd w:val="clear" w:color="auto" w:fill="FFFFFF"/>
        <w:spacing w:before="240" w:after="60" w:line="240" w:lineRule="auto"/>
        <w:ind w:firstLine="709"/>
        <w:jc w:val="center"/>
        <w:outlineLvl w:val="1"/>
        <w:rPr>
          <w:rFonts w:ascii="Arial" w:hAnsi="Arial" w:cs="Arial"/>
          <w:b/>
          <w:bCs/>
          <w:caps/>
          <w:sz w:val="32"/>
          <w:szCs w:val="32"/>
          <w:lang w:eastAsia="ru-RU"/>
        </w:rPr>
      </w:pPr>
    </w:p>
    <w:p w14:paraId="0CC7CE1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соответствии с требованиями статьи 179 Бюджетного кодекса Российской Федерации и положений Федерального закона от 28.06.2014г. №172-ФЗ «О стратегическом планировании в Российской Федерации», администрация Аксельского сельского поселения Темниковского муниципального района </w:t>
      </w:r>
    </w:p>
    <w:p w14:paraId="0DE3E9C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 о с т а н о в л я е т:</w:t>
      </w:r>
    </w:p>
    <w:p w14:paraId="3B04C38E">
      <w:pPr>
        <w:shd w:val="clear" w:color="auto" w:fill="FFFFFF"/>
        <w:spacing w:after="0" w:line="240" w:lineRule="auto"/>
        <w:ind w:firstLine="709"/>
        <w:jc w:val="both"/>
        <w:rPr>
          <w:rFonts w:ascii="Times New Roman" w:hAnsi="Times New Roman"/>
          <w:sz w:val="28"/>
          <w:szCs w:val="28"/>
          <w:lang w:eastAsia="ru-RU"/>
        </w:rPr>
      </w:pPr>
    </w:p>
    <w:p w14:paraId="57E5F2C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1.Утвердить прилагаемую муниципальную  программу «Развитие муниципальной службы в Аксельском сельском поселении Темниковского муниципального района Республики Мордовия на 202</w:t>
      </w:r>
      <w:r>
        <w:rPr>
          <w:rFonts w:hint="default" w:ascii="Times New Roman" w:hAnsi="Times New Roman"/>
          <w:sz w:val="28"/>
          <w:szCs w:val="28"/>
          <w:lang w:val="en-US" w:eastAsia="ru-RU"/>
        </w:rPr>
        <w:t>5</w:t>
      </w:r>
      <w:r>
        <w:rPr>
          <w:rFonts w:ascii="Times New Roman" w:hAnsi="Times New Roman"/>
          <w:sz w:val="28"/>
          <w:szCs w:val="28"/>
          <w:lang w:eastAsia="ru-RU"/>
        </w:rPr>
        <w:t>-202</w:t>
      </w:r>
      <w:r>
        <w:rPr>
          <w:rFonts w:hint="default" w:ascii="Times New Roman" w:hAnsi="Times New Roman"/>
          <w:sz w:val="28"/>
          <w:szCs w:val="28"/>
          <w:lang w:val="en-US" w:eastAsia="ru-RU"/>
        </w:rPr>
        <w:t>9</w:t>
      </w:r>
      <w:r>
        <w:rPr>
          <w:rFonts w:ascii="Times New Roman" w:hAnsi="Times New Roman"/>
          <w:sz w:val="28"/>
          <w:szCs w:val="28"/>
          <w:lang w:eastAsia="ru-RU"/>
        </w:rPr>
        <w:t>годы»</w:t>
      </w:r>
    </w:p>
    <w:p w14:paraId="17737223">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Признать утратившим силу постановление №</w:t>
      </w:r>
      <w:r>
        <w:rPr>
          <w:rFonts w:hint="default" w:ascii="Times New Roman" w:hAnsi="Times New Roman"/>
          <w:sz w:val="28"/>
          <w:szCs w:val="28"/>
          <w:lang w:val="en-US" w:eastAsia="ru-RU"/>
        </w:rPr>
        <w:t>43</w:t>
      </w:r>
      <w:r>
        <w:rPr>
          <w:rFonts w:ascii="Times New Roman" w:hAnsi="Times New Roman"/>
          <w:sz w:val="28"/>
          <w:szCs w:val="28"/>
          <w:lang w:eastAsia="ru-RU"/>
        </w:rPr>
        <w:t xml:space="preserve"> от 0</w:t>
      </w:r>
      <w:r>
        <w:rPr>
          <w:rFonts w:hint="default" w:ascii="Times New Roman" w:hAnsi="Times New Roman"/>
          <w:sz w:val="28"/>
          <w:szCs w:val="28"/>
          <w:lang w:val="en-US" w:eastAsia="ru-RU"/>
        </w:rPr>
        <w:t>4</w:t>
      </w:r>
      <w:r>
        <w:rPr>
          <w:rFonts w:ascii="Times New Roman" w:hAnsi="Times New Roman"/>
          <w:sz w:val="28"/>
          <w:szCs w:val="28"/>
          <w:lang w:eastAsia="ru-RU"/>
        </w:rPr>
        <w:t>.0</w:t>
      </w:r>
      <w:r>
        <w:rPr>
          <w:rFonts w:hint="default" w:ascii="Times New Roman" w:hAnsi="Times New Roman"/>
          <w:sz w:val="28"/>
          <w:szCs w:val="28"/>
          <w:lang w:val="en-US" w:eastAsia="ru-RU"/>
        </w:rPr>
        <w:t>5</w:t>
      </w:r>
      <w:r>
        <w:rPr>
          <w:rFonts w:ascii="Times New Roman" w:hAnsi="Times New Roman"/>
          <w:sz w:val="28"/>
          <w:szCs w:val="28"/>
          <w:lang w:eastAsia="ru-RU"/>
        </w:rPr>
        <w:t>.20</w:t>
      </w:r>
      <w:r>
        <w:rPr>
          <w:rFonts w:hint="default" w:ascii="Times New Roman" w:hAnsi="Times New Roman"/>
          <w:sz w:val="28"/>
          <w:szCs w:val="28"/>
          <w:lang w:val="en-US" w:eastAsia="ru-RU"/>
        </w:rPr>
        <w:t>23</w:t>
      </w:r>
      <w:r>
        <w:rPr>
          <w:rFonts w:ascii="Times New Roman" w:hAnsi="Times New Roman"/>
          <w:sz w:val="28"/>
          <w:szCs w:val="28"/>
          <w:lang w:eastAsia="ru-RU"/>
        </w:rPr>
        <w:t xml:space="preserve"> г. ««Развитие муниципальной службы в Аксельском сельском поселении Темниковского муниципального района Республики Мордовия на 20</w:t>
      </w:r>
      <w:r>
        <w:rPr>
          <w:rFonts w:hint="default" w:ascii="Times New Roman" w:hAnsi="Times New Roman"/>
          <w:sz w:val="28"/>
          <w:szCs w:val="28"/>
          <w:lang w:val="en-US" w:eastAsia="ru-RU"/>
        </w:rPr>
        <w:t>23</w:t>
      </w:r>
      <w:r>
        <w:rPr>
          <w:rFonts w:ascii="Times New Roman" w:hAnsi="Times New Roman"/>
          <w:sz w:val="28"/>
          <w:szCs w:val="28"/>
          <w:lang w:eastAsia="ru-RU"/>
        </w:rPr>
        <w:t>-202</w:t>
      </w:r>
      <w:r>
        <w:rPr>
          <w:rFonts w:hint="default" w:ascii="Times New Roman" w:hAnsi="Times New Roman"/>
          <w:sz w:val="28"/>
          <w:szCs w:val="28"/>
          <w:lang w:val="en-US" w:eastAsia="ru-RU"/>
        </w:rPr>
        <w:t>6</w:t>
      </w:r>
      <w:r>
        <w:rPr>
          <w:rFonts w:ascii="Times New Roman" w:hAnsi="Times New Roman"/>
          <w:sz w:val="28"/>
          <w:szCs w:val="28"/>
          <w:lang w:eastAsia="ru-RU"/>
        </w:rPr>
        <w:t> годы»</w:t>
      </w:r>
    </w:p>
    <w:p w14:paraId="4179F9C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8"/>
          <w:szCs w:val="28"/>
          <w:lang w:eastAsia="ru-RU"/>
        </w:rPr>
        <w:t>3. Настоящее постановление вступает в силу со дня его официального опубликования</w:t>
      </w:r>
      <w:r>
        <w:rPr>
          <w:rFonts w:ascii="Times New Roman" w:hAnsi="Times New Roman"/>
          <w:sz w:val="24"/>
          <w:szCs w:val="24"/>
          <w:lang w:eastAsia="ru-RU"/>
        </w:rPr>
        <w:t>.</w:t>
      </w:r>
    </w:p>
    <w:p w14:paraId="522B7848">
      <w:pPr>
        <w:shd w:val="clear" w:color="auto" w:fill="FFFFFF"/>
        <w:spacing w:after="0" w:line="240" w:lineRule="auto"/>
        <w:ind w:firstLine="709"/>
        <w:jc w:val="both"/>
        <w:rPr>
          <w:rFonts w:ascii="Times New Roman" w:hAnsi="Times New Roman"/>
          <w:sz w:val="24"/>
          <w:szCs w:val="24"/>
          <w:lang w:eastAsia="ru-RU"/>
        </w:rPr>
      </w:pPr>
      <w:r>
        <w:rPr>
          <w:rFonts w:ascii="Arial" w:hAnsi="Arial" w:cs="Arial"/>
          <w:sz w:val="24"/>
          <w:szCs w:val="24"/>
          <w:lang w:eastAsia="ru-RU"/>
        </w:rPr>
        <w:t> </w:t>
      </w:r>
    </w:p>
    <w:p w14:paraId="4E795411">
      <w:pPr>
        <w:shd w:val="clear" w:color="auto" w:fill="FFFFFF"/>
        <w:spacing w:line="360" w:lineRule="atLeast"/>
        <w:ind w:firstLine="709"/>
        <w:jc w:val="both"/>
        <w:rPr>
          <w:rFonts w:ascii="Times New Roman" w:hAnsi="Times New Roman"/>
          <w:sz w:val="28"/>
          <w:szCs w:val="28"/>
          <w:lang w:eastAsia="ru-RU"/>
        </w:rPr>
      </w:pPr>
    </w:p>
    <w:p w14:paraId="726E984B">
      <w:pPr>
        <w:spacing w:after="0"/>
        <w:jc w:val="both"/>
        <w:rPr>
          <w:rFonts w:ascii="Times New Roman" w:hAnsi="Times New Roman"/>
          <w:sz w:val="28"/>
          <w:szCs w:val="28"/>
          <w:lang w:eastAsia="ru-RU"/>
        </w:rPr>
      </w:pPr>
      <w:r>
        <w:rPr>
          <w:rFonts w:ascii="Times New Roman" w:hAnsi="Times New Roman"/>
          <w:sz w:val="28"/>
          <w:szCs w:val="28"/>
          <w:lang w:eastAsia="ru-RU"/>
        </w:rPr>
        <w:t>  Глава Аксельского</w:t>
      </w:r>
    </w:p>
    <w:p w14:paraId="341DA7F2">
      <w:pPr>
        <w:spacing w:after="0"/>
        <w:jc w:val="both"/>
        <w:rPr>
          <w:rFonts w:ascii="Times New Roman" w:hAnsi="Times New Roman"/>
          <w:b/>
          <w:bCs/>
          <w:sz w:val="28"/>
          <w:szCs w:val="28"/>
          <w:lang w:eastAsia="ru-RU"/>
        </w:rPr>
      </w:pPr>
      <w:r>
        <w:rPr>
          <w:rFonts w:ascii="Times New Roman" w:hAnsi="Times New Roman"/>
          <w:sz w:val="28"/>
          <w:szCs w:val="28"/>
          <w:lang w:eastAsia="ru-RU"/>
        </w:rPr>
        <w:t> </w:t>
      </w:r>
      <w:r>
        <w:rPr>
          <w:rFonts w:ascii="Times New Roman" w:hAnsi="Times New Roman"/>
          <w:b/>
          <w:bCs/>
          <w:sz w:val="28"/>
          <w:szCs w:val="28"/>
          <w:lang w:eastAsia="ru-RU"/>
        </w:rPr>
        <w:t xml:space="preserve"> </w:t>
      </w:r>
      <w:r>
        <w:rPr>
          <w:rFonts w:ascii="Times New Roman" w:hAnsi="Times New Roman"/>
          <w:sz w:val="28"/>
          <w:szCs w:val="28"/>
          <w:lang w:eastAsia="ru-RU"/>
        </w:rPr>
        <w:t>сельского поселения                                                                                  Гараева И.А.</w:t>
      </w:r>
    </w:p>
    <w:p w14:paraId="38905F86">
      <w:pPr>
        <w:shd w:val="clear" w:color="auto" w:fill="FFFFFF"/>
        <w:spacing w:after="0" w:line="240" w:lineRule="auto"/>
        <w:ind w:firstLine="709"/>
        <w:jc w:val="right"/>
        <w:outlineLvl w:val="2"/>
        <w:rPr>
          <w:rFonts w:ascii="Arial" w:hAnsi="Arial" w:cs="Arial"/>
          <w:sz w:val="24"/>
          <w:szCs w:val="24"/>
          <w:lang w:eastAsia="ru-RU"/>
        </w:rPr>
      </w:pPr>
    </w:p>
    <w:p w14:paraId="6812193F">
      <w:pPr>
        <w:shd w:val="clear" w:color="auto" w:fill="FFFFFF"/>
        <w:spacing w:after="0" w:line="240" w:lineRule="auto"/>
        <w:ind w:firstLine="709"/>
        <w:jc w:val="right"/>
        <w:outlineLvl w:val="2"/>
        <w:rPr>
          <w:rFonts w:ascii="Arial" w:hAnsi="Arial" w:cs="Arial"/>
          <w:sz w:val="24"/>
          <w:szCs w:val="24"/>
          <w:lang w:eastAsia="ru-RU"/>
        </w:rPr>
      </w:pPr>
    </w:p>
    <w:p w14:paraId="724D2DCB">
      <w:pPr>
        <w:shd w:val="clear" w:color="auto" w:fill="FFFFFF"/>
        <w:spacing w:after="0" w:line="240" w:lineRule="auto"/>
        <w:ind w:firstLine="709"/>
        <w:jc w:val="right"/>
        <w:outlineLvl w:val="2"/>
        <w:rPr>
          <w:rFonts w:ascii="Arial" w:hAnsi="Arial" w:cs="Arial"/>
          <w:sz w:val="24"/>
          <w:szCs w:val="24"/>
          <w:lang w:eastAsia="ru-RU"/>
        </w:rPr>
      </w:pPr>
    </w:p>
    <w:p w14:paraId="4A7E6E3C">
      <w:pPr>
        <w:shd w:val="clear" w:color="auto" w:fill="FFFFFF"/>
        <w:spacing w:after="0" w:line="240" w:lineRule="auto"/>
        <w:ind w:firstLine="709"/>
        <w:jc w:val="right"/>
        <w:outlineLvl w:val="2"/>
        <w:rPr>
          <w:rFonts w:ascii="Arial" w:hAnsi="Arial" w:cs="Arial"/>
          <w:sz w:val="24"/>
          <w:szCs w:val="24"/>
          <w:lang w:eastAsia="ru-RU"/>
        </w:rPr>
      </w:pPr>
    </w:p>
    <w:p w14:paraId="3257EB5F">
      <w:pPr>
        <w:shd w:val="clear" w:color="auto" w:fill="FFFFFF"/>
        <w:spacing w:after="0" w:line="240" w:lineRule="auto"/>
        <w:ind w:firstLine="709"/>
        <w:jc w:val="right"/>
        <w:outlineLvl w:val="2"/>
        <w:rPr>
          <w:rFonts w:ascii="Arial" w:hAnsi="Arial" w:cs="Arial"/>
          <w:sz w:val="24"/>
          <w:szCs w:val="24"/>
          <w:lang w:eastAsia="ru-RU"/>
        </w:rPr>
      </w:pPr>
    </w:p>
    <w:p w14:paraId="54730A7F">
      <w:pPr>
        <w:shd w:val="clear" w:color="auto" w:fill="FFFFFF"/>
        <w:spacing w:after="0" w:line="240" w:lineRule="auto"/>
        <w:ind w:firstLine="709"/>
        <w:jc w:val="right"/>
        <w:outlineLvl w:val="2"/>
        <w:rPr>
          <w:rFonts w:ascii="Arial" w:hAnsi="Arial" w:cs="Arial"/>
          <w:sz w:val="24"/>
          <w:szCs w:val="24"/>
          <w:lang w:eastAsia="ru-RU"/>
        </w:rPr>
      </w:pPr>
    </w:p>
    <w:p w14:paraId="3AF41C75">
      <w:pPr>
        <w:shd w:val="clear" w:color="auto" w:fill="FFFFFF"/>
        <w:spacing w:after="0" w:line="240" w:lineRule="auto"/>
        <w:ind w:firstLine="709"/>
        <w:jc w:val="right"/>
        <w:outlineLvl w:val="2"/>
        <w:rPr>
          <w:rFonts w:ascii="Arial" w:hAnsi="Arial" w:cs="Arial"/>
          <w:sz w:val="24"/>
          <w:szCs w:val="24"/>
          <w:lang w:eastAsia="ru-RU"/>
        </w:rPr>
      </w:pPr>
    </w:p>
    <w:p w14:paraId="18729B7C">
      <w:pPr>
        <w:shd w:val="clear" w:color="auto" w:fill="FFFFFF"/>
        <w:spacing w:after="0" w:line="240" w:lineRule="auto"/>
        <w:ind w:firstLine="709"/>
        <w:jc w:val="right"/>
        <w:outlineLvl w:val="2"/>
        <w:rPr>
          <w:rFonts w:ascii="Arial" w:hAnsi="Arial" w:cs="Arial"/>
          <w:sz w:val="24"/>
          <w:szCs w:val="24"/>
          <w:lang w:eastAsia="ru-RU"/>
        </w:rPr>
      </w:pPr>
    </w:p>
    <w:p w14:paraId="774FA181">
      <w:pPr>
        <w:shd w:val="clear" w:color="auto" w:fill="FFFFFF"/>
        <w:spacing w:after="0" w:line="240" w:lineRule="auto"/>
        <w:ind w:firstLine="709"/>
        <w:jc w:val="right"/>
        <w:outlineLvl w:val="2"/>
        <w:rPr>
          <w:rFonts w:ascii="Times New Roman" w:hAnsi="Times New Roman"/>
          <w:sz w:val="24"/>
          <w:szCs w:val="24"/>
          <w:lang w:eastAsia="ru-RU"/>
        </w:rPr>
      </w:pPr>
    </w:p>
    <w:p w14:paraId="748CBCBA">
      <w:pPr>
        <w:shd w:val="clear" w:color="auto" w:fill="FFFFFF"/>
        <w:spacing w:after="0" w:line="240" w:lineRule="auto"/>
        <w:ind w:firstLine="709"/>
        <w:jc w:val="right"/>
        <w:outlineLvl w:val="2"/>
        <w:rPr>
          <w:rFonts w:ascii="Times New Roman" w:hAnsi="Times New Roman"/>
          <w:sz w:val="24"/>
          <w:szCs w:val="24"/>
          <w:lang w:eastAsia="ru-RU"/>
        </w:rPr>
      </w:pPr>
    </w:p>
    <w:p w14:paraId="76AB8980">
      <w:pPr>
        <w:shd w:val="clear" w:color="auto" w:fill="FFFFFF"/>
        <w:spacing w:after="0" w:line="240" w:lineRule="auto"/>
        <w:ind w:firstLine="709"/>
        <w:jc w:val="right"/>
        <w:outlineLvl w:val="2"/>
        <w:rPr>
          <w:rFonts w:ascii="Times New Roman" w:hAnsi="Times New Roman"/>
          <w:b/>
          <w:bCs/>
          <w:sz w:val="24"/>
          <w:szCs w:val="24"/>
          <w:lang w:eastAsia="ru-RU"/>
        </w:rPr>
      </w:pPr>
      <w:r>
        <w:rPr>
          <w:rFonts w:ascii="Times New Roman" w:hAnsi="Times New Roman"/>
          <w:sz w:val="24"/>
          <w:szCs w:val="24"/>
          <w:lang w:eastAsia="ru-RU"/>
        </w:rPr>
        <w:t>Приложение</w:t>
      </w:r>
    </w:p>
    <w:p w14:paraId="6686FE29">
      <w:pPr>
        <w:shd w:val="clear" w:color="auto" w:fill="FFFFFF"/>
        <w:spacing w:after="0" w:line="240" w:lineRule="auto"/>
        <w:ind w:firstLine="709"/>
        <w:jc w:val="right"/>
        <w:outlineLvl w:val="2"/>
        <w:rPr>
          <w:rFonts w:ascii="Times New Roman" w:hAnsi="Times New Roman"/>
          <w:sz w:val="24"/>
          <w:szCs w:val="24"/>
          <w:lang w:eastAsia="ru-RU"/>
        </w:rPr>
      </w:pPr>
      <w:r>
        <w:rPr>
          <w:rFonts w:ascii="Times New Roman" w:hAnsi="Times New Roman"/>
          <w:sz w:val="24"/>
          <w:szCs w:val="24"/>
          <w:lang w:eastAsia="ru-RU"/>
        </w:rPr>
        <w:t xml:space="preserve"> к постановлению Администрации  </w:t>
      </w:r>
    </w:p>
    <w:p w14:paraId="13B168E7">
      <w:pPr>
        <w:shd w:val="clear" w:color="auto" w:fill="FFFFFF"/>
        <w:spacing w:after="0" w:line="240" w:lineRule="auto"/>
        <w:ind w:firstLine="709"/>
        <w:jc w:val="right"/>
        <w:outlineLvl w:val="2"/>
        <w:rPr>
          <w:rFonts w:ascii="Times New Roman" w:hAnsi="Times New Roman"/>
          <w:sz w:val="24"/>
          <w:szCs w:val="24"/>
          <w:lang w:eastAsia="ru-RU"/>
        </w:rPr>
      </w:pPr>
      <w:r>
        <w:rPr>
          <w:rFonts w:ascii="Times New Roman" w:hAnsi="Times New Roman"/>
          <w:sz w:val="24"/>
          <w:szCs w:val="24"/>
          <w:lang w:eastAsia="ru-RU"/>
        </w:rPr>
        <w:t xml:space="preserve">Аксельского сельского поселения </w:t>
      </w:r>
    </w:p>
    <w:p w14:paraId="52538E4B">
      <w:pPr>
        <w:shd w:val="clear" w:color="auto" w:fill="FFFFFF"/>
        <w:spacing w:after="0" w:line="240" w:lineRule="auto"/>
        <w:ind w:firstLine="709"/>
        <w:jc w:val="right"/>
        <w:outlineLvl w:val="2"/>
        <w:rPr>
          <w:rFonts w:ascii="Times New Roman" w:hAnsi="Times New Roman"/>
          <w:b/>
          <w:bCs/>
          <w:sz w:val="24"/>
          <w:szCs w:val="24"/>
          <w:lang w:eastAsia="ru-RU"/>
        </w:rPr>
      </w:pPr>
      <w:r>
        <w:rPr>
          <w:rFonts w:ascii="Times New Roman" w:hAnsi="Times New Roman"/>
          <w:sz w:val="24"/>
          <w:szCs w:val="24"/>
          <w:lang w:eastAsia="ru-RU"/>
        </w:rPr>
        <w:t>Темниковского района Республики Мордовия</w:t>
      </w:r>
    </w:p>
    <w:p w14:paraId="5655D479">
      <w:pPr>
        <w:shd w:val="clear" w:color="auto" w:fill="FFFFFF"/>
        <w:spacing w:after="0" w:line="240" w:lineRule="auto"/>
        <w:ind w:firstLine="709"/>
        <w:jc w:val="right"/>
        <w:outlineLvl w:val="2"/>
        <w:rPr>
          <w:rFonts w:ascii="Times New Roman" w:hAnsi="Times New Roman"/>
          <w:b/>
          <w:bCs/>
          <w:sz w:val="24"/>
          <w:szCs w:val="24"/>
          <w:lang w:eastAsia="ru-RU"/>
        </w:rPr>
      </w:pPr>
      <w:r>
        <w:rPr>
          <w:rFonts w:ascii="Times New Roman" w:hAnsi="Times New Roman"/>
          <w:sz w:val="24"/>
          <w:szCs w:val="24"/>
          <w:lang w:eastAsia="ru-RU"/>
        </w:rPr>
        <w:t>от «</w:t>
      </w:r>
      <w:r>
        <w:rPr>
          <w:rFonts w:hint="default" w:ascii="Times New Roman" w:hAnsi="Times New Roman"/>
          <w:sz w:val="24"/>
          <w:szCs w:val="24"/>
          <w:lang w:val="en-US" w:eastAsia="ru-RU"/>
        </w:rPr>
        <w:t>19</w:t>
      </w:r>
      <w:r>
        <w:rPr>
          <w:rFonts w:ascii="Times New Roman" w:hAnsi="Times New Roman"/>
          <w:sz w:val="24"/>
          <w:szCs w:val="24"/>
          <w:lang w:eastAsia="ru-RU"/>
        </w:rPr>
        <w:t>» декабря 202</w:t>
      </w:r>
      <w:r>
        <w:rPr>
          <w:rFonts w:hint="default" w:ascii="Times New Roman" w:hAnsi="Times New Roman"/>
          <w:sz w:val="24"/>
          <w:szCs w:val="24"/>
          <w:lang w:val="en-US" w:eastAsia="ru-RU"/>
        </w:rPr>
        <w:t>4</w:t>
      </w:r>
      <w:r>
        <w:rPr>
          <w:rFonts w:ascii="Times New Roman" w:hAnsi="Times New Roman"/>
          <w:sz w:val="24"/>
          <w:szCs w:val="24"/>
          <w:lang w:eastAsia="ru-RU"/>
        </w:rPr>
        <w:t>г. № </w:t>
      </w:r>
      <w:r>
        <w:rPr>
          <w:rFonts w:hint="default" w:ascii="Times New Roman" w:hAnsi="Times New Roman"/>
          <w:sz w:val="24"/>
          <w:szCs w:val="24"/>
          <w:lang w:val="en-US" w:eastAsia="ru-RU"/>
        </w:rPr>
        <w:t>60</w:t>
      </w:r>
      <w:r>
        <w:rPr>
          <w:rFonts w:ascii="Times New Roman" w:hAnsi="Times New Roman"/>
          <w:sz w:val="24"/>
          <w:szCs w:val="24"/>
          <w:lang w:eastAsia="ru-RU"/>
        </w:rPr>
        <w:t xml:space="preserve">   </w:t>
      </w:r>
    </w:p>
    <w:p w14:paraId="66B7F549">
      <w:pPr>
        <w:spacing w:after="0" w:line="240" w:lineRule="auto"/>
        <w:ind w:left="5812" w:firstLine="567"/>
        <w:jc w:val="both"/>
        <w:rPr>
          <w:rFonts w:ascii="Times New Roman" w:hAnsi="Times New Roman"/>
          <w:sz w:val="28"/>
          <w:szCs w:val="28"/>
          <w:lang w:eastAsia="ru-RU"/>
        </w:rPr>
      </w:pPr>
      <w:r>
        <w:rPr>
          <w:rFonts w:ascii="Arial" w:hAnsi="Arial" w:cs="Arial"/>
          <w:sz w:val="28"/>
          <w:szCs w:val="28"/>
          <w:lang w:eastAsia="ru-RU"/>
        </w:rPr>
        <w:t> </w:t>
      </w:r>
    </w:p>
    <w:p w14:paraId="21BFE067">
      <w:pPr>
        <w:shd w:val="clear" w:color="auto" w:fill="FFFFFF"/>
        <w:spacing w:after="0" w:line="240" w:lineRule="auto"/>
        <w:ind w:firstLine="709"/>
        <w:jc w:val="center"/>
        <w:outlineLvl w:val="3"/>
        <w:rPr>
          <w:rFonts w:ascii="Times New Roman" w:hAnsi="Times New Roman"/>
          <w:b/>
          <w:bCs/>
          <w:sz w:val="32"/>
          <w:szCs w:val="32"/>
          <w:lang w:eastAsia="ru-RU"/>
        </w:rPr>
      </w:pPr>
      <w:r>
        <w:rPr>
          <w:rFonts w:ascii="Times New Roman" w:hAnsi="Times New Roman"/>
          <w:b/>
          <w:bCs/>
          <w:sz w:val="32"/>
          <w:szCs w:val="32"/>
          <w:lang w:eastAsia="ru-RU"/>
        </w:rPr>
        <w:t>МУНИЦИПАЛЬНАЯ ПРОГРАММА «РАЗВИТИЕ МУНИЦИПАЛЬНОЙ СЛУЖБЫ В АКСЕЛЬСКОМ СЕЛЬСКОМ ПОСЕЛЕНИИ ТЕМНИКОВСКОГО МУНИЦИПАЛЬНОГО РАЙОНА РЕСПУБЛИКИ МОРДОВИЯ на 202</w:t>
      </w:r>
      <w:r>
        <w:rPr>
          <w:rFonts w:hint="default" w:ascii="Times New Roman" w:hAnsi="Times New Roman"/>
          <w:b/>
          <w:bCs/>
          <w:sz w:val="32"/>
          <w:szCs w:val="32"/>
          <w:lang w:val="en-US" w:eastAsia="ru-RU"/>
        </w:rPr>
        <w:t>5</w:t>
      </w:r>
      <w:r>
        <w:rPr>
          <w:rFonts w:ascii="Times New Roman" w:hAnsi="Times New Roman"/>
          <w:b/>
          <w:bCs/>
          <w:sz w:val="32"/>
          <w:szCs w:val="32"/>
          <w:lang w:eastAsia="ru-RU"/>
        </w:rPr>
        <w:t>-202</w:t>
      </w:r>
      <w:r>
        <w:rPr>
          <w:rFonts w:hint="default" w:ascii="Times New Roman" w:hAnsi="Times New Roman"/>
          <w:b/>
          <w:bCs/>
          <w:sz w:val="32"/>
          <w:szCs w:val="32"/>
          <w:lang w:val="en-US" w:eastAsia="ru-RU"/>
        </w:rPr>
        <w:t>9</w:t>
      </w:r>
      <w:r>
        <w:rPr>
          <w:rFonts w:ascii="Times New Roman" w:hAnsi="Times New Roman"/>
          <w:b/>
          <w:bCs/>
          <w:sz w:val="32"/>
          <w:szCs w:val="32"/>
          <w:lang w:eastAsia="ru-RU"/>
        </w:rPr>
        <w:t> годы</w:t>
      </w:r>
    </w:p>
    <w:p w14:paraId="18197961">
      <w:pPr>
        <w:shd w:val="clear" w:color="auto" w:fill="FFFFFF"/>
        <w:spacing w:after="0" w:line="240" w:lineRule="auto"/>
        <w:ind w:firstLine="709"/>
        <w:jc w:val="center"/>
        <w:outlineLvl w:val="3"/>
        <w:rPr>
          <w:rFonts w:ascii="Times New Roman" w:hAnsi="Times New Roman"/>
          <w:b/>
          <w:bCs/>
          <w:sz w:val="32"/>
          <w:szCs w:val="32"/>
          <w:lang w:eastAsia="ru-RU"/>
        </w:rPr>
      </w:pPr>
    </w:p>
    <w:p w14:paraId="406848A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Паспорт муниципальной программы  «Развитие муниципальной службы</w:t>
      </w:r>
    </w:p>
    <w:p w14:paraId="5B22104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Аксельском сельском поселении Темниковского  муниципального района Республики Мордовия на 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xml:space="preserve"> годы»</w:t>
      </w:r>
    </w:p>
    <w:tbl>
      <w:tblPr>
        <w:tblStyle w:val="3"/>
        <w:tblW w:w="0" w:type="auto"/>
        <w:tblCellSpacing w:w="1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870"/>
        <w:gridCol w:w="7455"/>
      </w:tblGrid>
      <w:tr w14:paraId="3D8D84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6D0C1AB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Наименование программы</w:t>
            </w:r>
          </w:p>
        </w:tc>
        <w:tc>
          <w:tcPr>
            <w:tcW w:w="0" w:type="auto"/>
            <w:tcBorders>
              <w:top w:val="single" w:color="000000" w:sz="6" w:space="0"/>
              <w:left w:val="single" w:color="000000" w:sz="6" w:space="0"/>
              <w:bottom w:val="single" w:color="000000" w:sz="6" w:space="0"/>
            </w:tcBorders>
            <w:vAlign w:val="center"/>
          </w:tcPr>
          <w:p w14:paraId="0D61147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Муниципальная программа «Развитие муниципальной службы в  Аксельском сельском поселении Темниковского  муниципального района Республики Мордовия на 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  (далее - Программа)</w:t>
            </w:r>
          </w:p>
        </w:tc>
      </w:tr>
      <w:tr w14:paraId="7DDCA6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05F2B16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Основание для разработки программы</w:t>
            </w:r>
          </w:p>
        </w:tc>
        <w:tc>
          <w:tcPr>
            <w:tcW w:w="0" w:type="auto"/>
            <w:tcBorders>
              <w:top w:val="single" w:color="000000" w:sz="6" w:space="0"/>
              <w:left w:val="single" w:color="000000" w:sz="6" w:space="0"/>
              <w:bottom w:val="single" w:color="000000" w:sz="6" w:space="0"/>
            </w:tcBorders>
            <w:vAlign w:val="center"/>
          </w:tcPr>
          <w:p w14:paraId="6EF1870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2 марта 2007г. № 25-ФЗ «О муниципальной службе в Российской Федерации», Закон Республики Мордовия от 8 июня 2007г. № 48-З «О регулировании отношений в сфере муниципальной службы»</w:t>
            </w:r>
          </w:p>
          <w:p w14:paraId="0B2E680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Указ  Главы  Республики Мордовия от 04.09.2018г. №287-УГ «О Программе Республики Мордовия «Развитие муниципальной службы в Республике Мордовия  ( 2019 - 2022годы) » </w:t>
            </w:r>
          </w:p>
        </w:tc>
      </w:tr>
      <w:tr w14:paraId="3D8C0A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7DCCEE8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Муниципальный заказчик программы</w:t>
            </w:r>
          </w:p>
        </w:tc>
        <w:tc>
          <w:tcPr>
            <w:tcW w:w="0" w:type="auto"/>
            <w:tcBorders>
              <w:top w:val="single" w:color="000000" w:sz="6" w:space="0"/>
              <w:left w:val="single" w:color="000000" w:sz="6" w:space="0"/>
              <w:bottom w:val="single" w:color="000000" w:sz="6" w:space="0"/>
            </w:tcBorders>
            <w:vAlign w:val="center"/>
          </w:tcPr>
          <w:p w14:paraId="052B31B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Администрация Аксельского сельского поселения Темниковского муниципального района Республики Мордовия</w:t>
            </w:r>
          </w:p>
        </w:tc>
      </w:tr>
      <w:tr w14:paraId="6F1D82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6011220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Разработчик Программы</w:t>
            </w:r>
          </w:p>
        </w:tc>
        <w:tc>
          <w:tcPr>
            <w:tcW w:w="0" w:type="auto"/>
            <w:tcBorders>
              <w:top w:val="single" w:color="000000" w:sz="6" w:space="0"/>
              <w:left w:val="single" w:color="000000" w:sz="6" w:space="0"/>
              <w:bottom w:val="single" w:color="000000" w:sz="6" w:space="0"/>
            </w:tcBorders>
            <w:vAlign w:val="center"/>
          </w:tcPr>
          <w:p w14:paraId="558EB96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Администрация Аксельского сельского поселения Темниковского муниципального района Республики Мордовия</w:t>
            </w:r>
          </w:p>
        </w:tc>
      </w:tr>
      <w:tr w14:paraId="4ECAFE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688B405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Исполнители программы</w:t>
            </w:r>
          </w:p>
        </w:tc>
        <w:tc>
          <w:tcPr>
            <w:tcW w:w="0" w:type="auto"/>
            <w:tcBorders>
              <w:top w:val="single" w:color="000000" w:sz="6" w:space="0"/>
              <w:left w:val="single" w:color="000000" w:sz="6" w:space="0"/>
              <w:bottom w:val="single" w:color="000000" w:sz="6" w:space="0"/>
            </w:tcBorders>
            <w:vAlign w:val="center"/>
          </w:tcPr>
          <w:p w14:paraId="6D3E34D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Администрация Аксельского сельского поселения Темниковского муниципального района Республики Мордовия</w:t>
            </w:r>
          </w:p>
        </w:tc>
      </w:tr>
      <w:tr w14:paraId="0FD2BD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3EFAF30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Цель программы</w:t>
            </w:r>
          </w:p>
        </w:tc>
        <w:tc>
          <w:tcPr>
            <w:tcW w:w="0" w:type="auto"/>
            <w:tcBorders>
              <w:top w:val="single" w:color="000000" w:sz="6" w:space="0"/>
              <w:left w:val="single" w:color="000000" w:sz="6" w:space="0"/>
              <w:bottom w:val="single" w:color="000000" w:sz="6" w:space="0"/>
            </w:tcBorders>
            <w:vAlign w:val="center"/>
          </w:tcPr>
          <w:p w14:paraId="60F2978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Создание системы эффективной и профессиональной муниципальной службы в Аксельского сельском поселении Темниковского  муниципального района, ориентированной на обеспечение актуальных потребностей общества и развитие экономики</w:t>
            </w:r>
          </w:p>
        </w:tc>
      </w:tr>
      <w:tr w14:paraId="23B99F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60EB9EF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Задачи программы</w:t>
            </w:r>
          </w:p>
        </w:tc>
        <w:tc>
          <w:tcPr>
            <w:tcW w:w="0" w:type="auto"/>
            <w:tcBorders>
              <w:top w:val="single" w:color="000000" w:sz="6" w:space="0"/>
              <w:left w:val="single" w:color="000000" w:sz="6" w:space="0"/>
              <w:bottom w:val="single" w:color="000000" w:sz="6" w:space="0"/>
            </w:tcBorders>
            <w:vAlign w:val="center"/>
          </w:tcPr>
          <w:p w14:paraId="185E173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 а также взаимосвязь с гражданской службой Российской Федерации;</w:t>
            </w:r>
          </w:p>
          <w:p w14:paraId="10607FF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совершенствование организационной структуры муниципальной службы с учетом систематизации направлений деятельности органов местного самоуправления, перераспределения и делегирования функций и полномочий, определение оптимальной численности муниципальных служащих в Инсарском муниципальном районе;</w:t>
            </w:r>
          </w:p>
          <w:p w14:paraId="0300BCA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14:paraId="0CDB01A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внедрение детализированной системы квалификационных требований,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14:paraId="351A229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14:paraId="66CFC18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осуществление мероприятий по непрерывному профессиональному развитию муниципальных служащих, лиц, замещающих муниципальные должности на постоянной основе, и создание условий для реализации их интеллектуального и профессионального потенциала;</w:t>
            </w:r>
          </w:p>
          <w:p w14:paraId="2B55A80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повышение эффективности работы с кадровым резервом в органах местного самоуправления;</w:t>
            </w:r>
          </w:p>
          <w:p w14:paraId="5FB928A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развитие механизмов предупреждения коррупции и борьбы с коррупционными правонарушениями, выявление и урегулирование конфликта интересов на муниципальной службе;</w:t>
            </w:r>
          </w:p>
          <w:p w14:paraId="0E994A6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референтной информации о муниципальной службе и способствующих общественному участию</w:t>
            </w:r>
          </w:p>
        </w:tc>
      </w:tr>
      <w:tr w14:paraId="2F8595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36A2CBF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Целевые индикаторы и показатели программы</w:t>
            </w:r>
          </w:p>
        </w:tc>
        <w:tc>
          <w:tcPr>
            <w:tcW w:w="0" w:type="auto"/>
            <w:tcBorders>
              <w:top w:val="single" w:color="000000" w:sz="6" w:space="0"/>
              <w:left w:val="single" w:color="000000" w:sz="6" w:space="0"/>
              <w:bottom w:val="single" w:color="000000" w:sz="6" w:space="0"/>
            </w:tcBorders>
            <w:vAlign w:val="center"/>
          </w:tcPr>
          <w:p w14:paraId="4F3274F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число муниципальных служащих и лиц, замещающих муниципальные должности на постоянной основе, принявших участие в мероприятиях по профессиональному развитию:</w:t>
            </w:r>
          </w:p>
          <w:p w14:paraId="5BA3091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количество муниципальных служащих, лиц, замещающих муниципальные должности на постоянной основе, направленных на профессиональную переподготовку и повышение квалификации;</w:t>
            </w:r>
          </w:p>
          <w:p w14:paraId="733422B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количество муниципальных служащих, лиц, замещающих муниципальные должности на постоянной основе, принявших участие в семинарах, тренингах и других формах краткосрочного профессионального обучения;</w:t>
            </w:r>
          </w:p>
          <w:p w14:paraId="22B539A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уровень укомплектованности кадрового состава органов местного самоуправления:</w:t>
            </w:r>
          </w:p>
          <w:p w14:paraId="004FB06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доля муниципальных служащих в возрасте до 30 лет, имеющих стаж муниципальной службы более трех лет;</w:t>
            </w:r>
          </w:p>
          <w:p w14:paraId="1D12547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динамика (снижение) нарушений на муниципальной службе, в том числе коррупционной направленности;</w:t>
            </w:r>
          </w:p>
          <w:p w14:paraId="656E56D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доля граждан, которые удовлетворены деятельностью органов местного самоуправления;</w:t>
            </w:r>
          </w:p>
          <w:p w14:paraId="194EBA3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доля граждан, которые удовлетворены качеством муниципальных услуг</w:t>
            </w:r>
          </w:p>
        </w:tc>
      </w:tr>
      <w:tr w14:paraId="01FA1B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721DB63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Сроки реализации программы</w:t>
            </w:r>
          </w:p>
        </w:tc>
        <w:tc>
          <w:tcPr>
            <w:tcW w:w="0" w:type="auto"/>
            <w:tcBorders>
              <w:top w:val="single" w:color="000000" w:sz="6" w:space="0"/>
              <w:left w:val="single" w:color="000000" w:sz="6" w:space="0"/>
              <w:bottom w:val="single" w:color="000000" w:sz="6" w:space="0"/>
            </w:tcBorders>
            <w:vAlign w:val="center"/>
          </w:tcPr>
          <w:p w14:paraId="3A70C12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r>
      <w:tr w14:paraId="64BF1D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3DE01F6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Объемы и источники финансирования программы</w:t>
            </w:r>
          </w:p>
        </w:tc>
        <w:tc>
          <w:tcPr>
            <w:tcW w:w="0" w:type="auto"/>
            <w:tcBorders>
              <w:top w:val="single" w:color="000000" w:sz="6" w:space="0"/>
              <w:left w:val="single" w:color="000000" w:sz="6" w:space="0"/>
              <w:bottom w:val="single" w:color="000000" w:sz="6" w:space="0"/>
            </w:tcBorders>
            <w:vAlign w:val="center"/>
          </w:tcPr>
          <w:p w14:paraId="6222CC4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мероприятия Программы реализуются за счет средств местного бюджета Аксельского сельского поселения Темниковского муниципального района.</w:t>
            </w:r>
          </w:p>
          <w:p w14:paraId="35FD3EA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Общий объем финансирования Программы составляет 4,0  тыс. рублей.</w:t>
            </w:r>
          </w:p>
        </w:tc>
      </w:tr>
      <w:tr w14:paraId="25E9F9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2E821C2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Ожидаемые результаты реализации программы</w:t>
            </w:r>
          </w:p>
        </w:tc>
        <w:tc>
          <w:tcPr>
            <w:tcW w:w="0" w:type="auto"/>
            <w:tcBorders>
              <w:top w:val="single" w:color="000000" w:sz="6" w:space="0"/>
              <w:left w:val="single" w:color="000000" w:sz="6" w:space="0"/>
              <w:bottom w:val="single" w:color="000000" w:sz="6" w:space="0"/>
            </w:tcBorders>
            <w:vAlign w:val="center"/>
          </w:tcPr>
          <w:p w14:paraId="642E892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повышение качества муниципального управления, посредством эффективного осуществления управленческих функций и оказания государственных и муниципальных услуг, оперативности и комплексности решения вопросов межведомственного характера</w:t>
            </w:r>
          </w:p>
          <w:p w14:paraId="37D1C06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совершенствование правового регулирования муниципальной службы во взаимосвязи с государственной гражданской службой и особенностями ее прохождения, внедрение более эффективных форм трудовых договоров</w:t>
            </w:r>
          </w:p>
          <w:p w14:paraId="0F2E87A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совершенствование организационной структуры муниципальной службы, ее построение с учетом направлений деятельности органов местного самоуправления, определение оптимальной численности муниципальных служащих</w:t>
            </w:r>
          </w:p>
          <w:p w14:paraId="038235D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обеспечение равного доступа граждан к муниципальной службе, с учетом уровня квалификации, их профессиональных и личностных качеств, а также мотивации, посредством внедрения детализированной системы квалификационных требований;</w:t>
            </w:r>
          </w:p>
          <w:p w14:paraId="05413C4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применение механизмов комплексной оценки, обеспечивающей должностной рост муниципальных служащих в зависимости от образования, знаний и навыков по направлениям деятельности органа местного самоуправления, опыта работы, профессиональных достижений, личностных качеств, а также результатов общественной оценки;</w:t>
            </w:r>
          </w:p>
          <w:p w14:paraId="33F4BFF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создание системы профессионального развития муниципальных служащих, включающей разнообразные формы и методы повышения уровня их компетентности и профессионализма, обеспечивающих целевое профессиональное развитие кадрового состава и планирование должностного роста;</w:t>
            </w:r>
          </w:p>
          <w:p w14:paraId="4B3131F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повышение престижа и конкурентоспособности муниципальной службы, использование многофакторной системы мотивации муниципальных служащих, включающей оплату труда, соответствующую уровню его сложности, и стимулирующие социальные гарантии;</w:t>
            </w:r>
          </w:p>
          <w:p w14:paraId="3558E09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реализация антикоррупционных кадровых технологий в системе муниципальной службы, в том числе совершенствование деятельности должностных лиц кадровых служб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w:t>
            </w:r>
          </w:p>
          <w:p w14:paraId="3C4C19D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повышение доверия граждан к системе муниципального управления, норм профессиональной этики и правил делового поведения муниципальных служащих, качественного предоставления муниципальных услуг и взаимодействия с заявителями</w:t>
            </w:r>
          </w:p>
        </w:tc>
      </w:tr>
      <w:tr w14:paraId="302ACC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bottom w:val="single" w:color="000000" w:sz="6" w:space="0"/>
              <w:right w:val="single" w:color="000000" w:sz="6" w:space="0"/>
            </w:tcBorders>
            <w:vAlign w:val="center"/>
          </w:tcPr>
          <w:p w14:paraId="3E365D8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Система организации управления и контроль за исполнением муниципальной программы</w:t>
            </w:r>
          </w:p>
        </w:tc>
        <w:tc>
          <w:tcPr>
            <w:tcW w:w="0" w:type="auto"/>
            <w:tcBorders>
              <w:top w:val="single" w:color="000000" w:sz="6" w:space="0"/>
              <w:left w:val="single" w:color="000000" w:sz="6" w:space="0"/>
              <w:bottom w:val="single" w:color="000000" w:sz="6" w:space="0"/>
            </w:tcBorders>
            <w:vAlign w:val="center"/>
          </w:tcPr>
          <w:p w14:paraId="6B7E0E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Администрация Аксельского сельского поселения Темниковского муниципального района РМ</w:t>
            </w:r>
          </w:p>
        </w:tc>
      </w:tr>
    </w:tbl>
    <w:p w14:paraId="06035D75">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w:t>
      </w:r>
    </w:p>
    <w:p w14:paraId="027D588B">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1. Содержание проблемы и обоснование необходимости ее решения программными методами</w:t>
      </w:r>
    </w:p>
    <w:p w14:paraId="53AE391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Программа разработана в соответствии с Федеральным законом от 2 марта 2007 года № 25-ФЗ «О муниципальной службе в Российской Федерации»,  Законом Республики Мордовия от 8 июня 2007 г. № 48-З «О регулировании отношений в сфере муниципальной службы в Республике Мордовия и  Указом  Главы  Республики Мордовия  от 31.08.2015г. №305-УГ «О Программе Республики Мордовия «Развитие муниципальной  службы  в Республике Мордовия(2015-2018)»».</w:t>
      </w:r>
    </w:p>
    <w:p w14:paraId="1FD3BA3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Согласно статье 35 Федерального закона о муниципальной службе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1C10F4A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целях совершенствования системы муниципальной службы и повышения результативности профессиональной служебной деятельности муниципальных служащих  решением Совета  депутатов Аксельского сельского поселения Темниковского муниципального района  06  сентября 2018 г. № 35  была утверждена Программа «Развитие муниципальной службы в Аксельском сельском поселении Темниковского  муниципального района на 2017 - 2024 годы».</w:t>
      </w:r>
      <w:bookmarkStart w:id="0" w:name="_GoBack"/>
      <w:bookmarkEnd w:id="0"/>
    </w:p>
    <w:p w14:paraId="3D06B7C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color w:val="auto"/>
          <w:sz w:val="24"/>
          <w:szCs w:val="24"/>
          <w:lang w:eastAsia="ru-RU"/>
        </w:rPr>
        <w:t>В результате реализации в 20</w:t>
      </w:r>
      <w:r>
        <w:rPr>
          <w:rFonts w:hint="default" w:ascii="Times New Roman" w:hAnsi="Times New Roman"/>
          <w:color w:val="auto"/>
          <w:sz w:val="24"/>
          <w:szCs w:val="24"/>
          <w:lang w:val="en-US" w:eastAsia="ru-RU"/>
        </w:rPr>
        <w:t>23</w:t>
      </w:r>
      <w:r>
        <w:rPr>
          <w:rFonts w:ascii="Times New Roman" w:hAnsi="Times New Roman"/>
          <w:color w:val="auto"/>
          <w:sz w:val="24"/>
          <w:szCs w:val="24"/>
          <w:lang w:eastAsia="ru-RU"/>
        </w:rPr>
        <w:t> - 202</w:t>
      </w:r>
      <w:r>
        <w:rPr>
          <w:rFonts w:hint="default" w:ascii="Times New Roman" w:hAnsi="Times New Roman"/>
          <w:color w:val="auto"/>
          <w:sz w:val="24"/>
          <w:szCs w:val="24"/>
          <w:lang w:val="en-US" w:eastAsia="ru-RU"/>
        </w:rPr>
        <w:t>6</w:t>
      </w:r>
      <w:r>
        <w:rPr>
          <w:rFonts w:ascii="Times New Roman" w:hAnsi="Times New Roman"/>
          <w:color w:val="auto"/>
          <w:sz w:val="24"/>
          <w:szCs w:val="24"/>
          <w:lang w:eastAsia="ru-RU"/>
        </w:rPr>
        <w:t> годах Программы «Развитие муниципальной службы в Аксельском сельском поселении Темниковского  муниципального района на 20</w:t>
      </w:r>
      <w:r>
        <w:rPr>
          <w:rFonts w:hint="default" w:ascii="Times New Roman" w:hAnsi="Times New Roman"/>
          <w:color w:val="auto"/>
          <w:sz w:val="24"/>
          <w:szCs w:val="24"/>
          <w:lang w:val="en-US" w:eastAsia="ru-RU"/>
        </w:rPr>
        <w:t>23</w:t>
      </w:r>
      <w:r>
        <w:rPr>
          <w:rFonts w:ascii="Times New Roman" w:hAnsi="Times New Roman"/>
          <w:color w:val="auto"/>
          <w:sz w:val="24"/>
          <w:szCs w:val="24"/>
          <w:lang w:eastAsia="ru-RU"/>
        </w:rPr>
        <w:t> - 202</w:t>
      </w:r>
      <w:r>
        <w:rPr>
          <w:rFonts w:hint="default" w:ascii="Times New Roman" w:hAnsi="Times New Roman"/>
          <w:color w:val="auto"/>
          <w:sz w:val="24"/>
          <w:szCs w:val="24"/>
          <w:lang w:val="en-US" w:eastAsia="ru-RU"/>
        </w:rPr>
        <w:t>6</w:t>
      </w:r>
      <w:r>
        <w:rPr>
          <w:rFonts w:ascii="Times New Roman" w:hAnsi="Times New Roman"/>
          <w:color w:val="auto"/>
          <w:sz w:val="24"/>
          <w:szCs w:val="24"/>
          <w:lang w:eastAsia="ru-RU"/>
        </w:rPr>
        <w:t xml:space="preserve"> годы»  произошли изменения в нормативном правовом регулировании института </w:t>
      </w:r>
      <w:r>
        <w:rPr>
          <w:rFonts w:ascii="Times New Roman" w:hAnsi="Times New Roman"/>
          <w:sz w:val="24"/>
          <w:szCs w:val="24"/>
          <w:lang w:eastAsia="ru-RU"/>
        </w:rPr>
        <w:t>муниципальной службы, а также в отдельных организационных механизмах ее прохождения, призванные повысить эффективность деятельности органа местного самоуправления. Однако не все идеи и подходы, заложенные в программах, удалось реализовать на практике до настоящего времени.</w:t>
      </w:r>
    </w:p>
    <w:p w14:paraId="3E32E77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Для получения максимального результата от реализации федеральных, республиканских и муниципальных правовых актов о муниципальной службе необходимо постоянное системное обеспечение органов местного самоуправления информационно-методическими материалами по вопросам практического применения федерального и республиканского законодательства о муниципальной службе. Практика реализации законодательства о муниципальной службе показала необходимость организационно-методического содействия органам местного самоуправления в подготовке ими муниципальных правовых актов по вопросам муниципальной службы.</w:t>
      </w:r>
    </w:p>
    <w:p w14:paraId="44BFC93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взаимосвязано с созданием и эффективным применением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их непрерывное профессиональное обучение.</w:t>
      </w:r>
    </w:p>
    <w:p w14:paraId="0498FB2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состоянию на 1 января 202</w:t>
      </w:r>
      <w:r>
        <w:rPr>
          <w:rFonts w:hint="default" w:ascii="Times New Roman" w:hAnsi="Times New Roman"/>
          <w:sz w:val="24"/>
          <w:szCs w:val="24"/>
          <w:lang w:val="en-US" w:eastAsia="ru-RU"/>
        </w:rPr>
        <w:t>4</w:t>
      </w:r>
      <w:r>
        <w:rPr>
          <w:rFonts w:ascii="Times New Roman" w:hAnsi="Times New Roman"/>
          <w:sz w:val="24"/>
          <w:szCs w:val="24"/>
          <w:lang w:eastAsia="ru-RU"/>
        </w:rPr>
        <w:t> г. общая численность муниципальных служащих в Аксельском сельском поселении составляла 4 человека, лиц, замещающих муниципальные должности на постоянной основе, - 1 человек.</w:t>
      </w:r>
    </w:p>
    <w:p w14:paraId="62F822C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Доля служащих в возрасте от 31 года до 50 лет, имеющих практический опыт для качественной реализации должностных полномочий, составляет 50 процентов от общего количества муниципальных служащих, количество муниципальных служащих, имеющих опыт работы на должностях муниципальной службы свыше 15 лет, составляет 100 процентов. Количество муниципальных служащих, имеющих стаж работы в органах местного самоуправления свыше 5 лет, - 100 процентов.</w:t>
      </w:r>
    </w:p>
    <w:p w14:paraId="728B21D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Аксельском сельском поселении проводятся мероприятия, направленные на качественное улучшение кадрового потенциала органов местного самоуправления. Так, из общего числа муниципальных служащих высшее образование имеют 50 процентов служащих.</w:t>
      </w:r>
    </w:p>
    <w:p w14:paraId="3CAB457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рамках реализации Программы «Развитие муниципальной службы в Аксельском сельском поселении Темниковского муниципального района на 2017 - 2024 годы» прошли обучение 3  из числа муниципальных служащих и лиц, замещающих муниципальные должности на постоянной основе  по программам дополнительного профессионального образования (профессиональной переподготовки и повышения квалификации), адаптированным к актуальным проблемам развития местного самоуправления и муниципальной службы в Аксельском сельском поселении.</w:t>
      </w:r>
    </w:p>
    <w:p w14:paraId="6F9F0B4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и лиц, замещающих муниципальные должности на постоянной основе, на основе долгосрочного планирования.</w:t>
      </w:r>
    </w:p>
    <w:p w14:paraId="78D9AD9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Существует необходимость внедрения инновационных образовательных технологий в процесс обучения муниципальных служащих и лиц, замещающих муниципальные должности на постоянной основе, активнее использовать семинары, тренинги и другие формы краткосрочного профессионального обучения.</w:t>
      </w:r>
    </w:p>
    <w:p w14:paraId="07DE080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настоящее время недостаточно активно ведется работа по формированию кадрового резерва на муниципальной службе в сельских поселениях Темниковского муниципального района.</w:t>
      </w:r>
    </w:p>
    <w:p w14:paraId="1899616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органах местного самоуправления существует проблема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ротацию кадров в органах местного самоуправления, усиление конкуренции в процессе отбора, подготовки и карьерного роста муниципальных служащих.</w:t>
      </w:r>
    </w:p>
    <w:p w14:paraId="198F04C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 Отсутствие необходимых профессиональных знаний и навыков муниципальных служащих приводит к снижению эффективности управленческих решений и уровня доверия населения к муниципальной службе.</w:t>
      </w:r>
    </w:p>
    <w:p w14:paraId="5E55004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 развитием современных информационных технологий возникает проблема с их внедрением и использованием в деятельности органов местного самоуправления в Темниковском муниципальном районе. Муниципальные служащие Аксельского сельского поселения  не в полной мере владеют соответствующими навыками и умениями.</w:t>
      </w:r>
    </w:p>
    <w:p w14:paraId="7480F33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Компьютерная грамотность сотрудников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не в полном объеме, что негативно отражается на эффективности деятельности органов местного самоуправления.</w:t>
      </w:r>
    </w:p>
    <w:p w14:paraId="29D7B5B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 обеспечивающего эффективное функционирование органов местного самоуправления.</w:t>
      </w:r>
    </w:p>
    <w:p w14:paraId="0AE5A8C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Самостоятельным направлением развития муниципальной службы в Аксельском сельском поселении является противодействие проявлению коррупционно опасных действий. В данной сфере существуют проблемы повышения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на муниципальной службе, повышения эффективности взаимодействия органов местного самоуправления и гражданского общества, обеспечения прозрачности деятельности органов местного самоуправления. Меры по противодействию коррупции должны проводиться комплексно и системно.</w:t>
      </w:r>
    </w:p>
    <w:p w14:paraId="0280136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Применение программно-целевого метода позволит:</w:t>
      </w:r>
    </w:p>
    <w:p w14:paraId="0BACF28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обеспечить системный подход к решению поставленных задач;</w:t>
      </w:r>
    </w:p>
    <w:p w14:paraId="31179F6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осуществлять контроль за выполнением мероприятий Программы и оценку их результатов;</w:t>
      </w:r>
    </w:p>
    <w:p w14:paraId="637121B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внедрить на муниципальной службе современные кадровые, информационные, образовательные и управленческие технологии.</w:t>
      </w:r>
    </w:p>
    <w:p w14:paraId="24C36D4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Последовательная реализация мероприятий Программы приведет к созданию условий для развития муниципальной службы, повышению ее роли и престижа, эффективности и результативности кадровой политики.</w:t>
      </w:r>
    </w:p>
    <w:p w14:paraId="00565BBD">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2. Основная цель, задачи Программы</w:t>
      </w:r>
    </w:p>
    <w:p w14:paraId="31E8D1C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Основной целью Программы является создание системы эффективной и профессиональной муниципальной службы в Аксельском сельском поселении Темниковского  муниципального района посредством внедрения эффективных кадровых технологий, формирования высококвалифицированного кадрового состава, совершенствования системы управления муниципальной службой и системы непрерывного обучения муниципальных служащих, ориентированной на обеспечение актуальных потребностей общества и развитие экономики.</w:t>
      </w:r>
    </w:p>
    <w:p w14:paraId="283233C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Для достижения программной цели необходимо решение следующих основных задач:</w:t>
      </w:r>
    </w:p>
    <w:p w14:paraId="44A9845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 а также взаимосвязь с государственной гражданской службой Республики Мордовия;</w:t>
      </w:r>
    </w:p>
    <w:p w14:paraId="62FFCCD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совершенствование организационной структуры муниципальной службы с учетом систематизации направлений деятельности органов местного самоуправления, перераспределения и делегирования функций и полномочий;</w:t>
      </w:r>
    </w:p>
    <w:p w14:paraId="197F09C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14:paraId="6E34349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внедрение детализированной системы квалификационных требований,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14:paraId="7613BF8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14:paraId="6BB3E26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w:t>
      </w:r>
    </w:p>
    <w:p w14:paraId="134F61B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развитие механизмов предупреждения коррупции и борьбы с коррупционными правонарушениями, выявления и урегулирования конфликта интересов на муниципальной службе;</w:t>
      </w:r>
    </w:p>
    <w:p w14:paraId="682624F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референтной информации о муниципальной службе и способствующих общественному участию.</w:t>
      </w:r>
    </w:p>
    <w:p w14:paraId="0D7D7641">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3.Сроки реализации Программы</w:t>
      </w:r>
    </w:p>
    <w:p w14:paraId="0BFA179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Программа носит среднесрочный характер и будет реализовываться в течение 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годов.</w:t>
      </w:r>
    </w:p>
    <w:p w14:paraId="09A6BA2D">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4. Направления реализации основных мероприятий Программы</w:t>
      </w:r>
    </w:p>
    <w:p w14:paraId="401AE34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Основными направлениями реализации Программы являются:</w:t>
      </w:r>
    </w:p>
    <w:p w14:paraId="5D67D9B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дальнейшее внедрение современных принципов организации муниципальной службы;</w:t>
      </w:r>
    </w:p>
    <w:p w14:paraId="17F0E48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формирование детализированной системы квалификационных требований к претендентам на замещение должностей муниципальной службы и муниципальным служащим;</w:t>
      </w:r>
    </w:p>
    <w:p w14:paraId="739C5CB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повышение качества отбора граждан, претендующих на замещение должностей муниципальной службы;</w:t>
      </w:r>
    </w:p>
    <w:p w14:paraId="25B52B2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внедрение комплексной оценки муниципальных служащих;</w:t>
      </w:r>
    </w:p>
    <w:p w14:paraId="43690C9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обеспечение непрерывного профессионального развития муниципальных служащих;</w:t>
      </w:r>
    </w:p>
    <w:p w14:paraId="76810DB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развитие многофакторной системы мотивации муниципальных служащих;</w:t>
      </w:r>
    </w:p>
    <w:p w14:paraId="4F52069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дальнейшее внедрение антикоррупционных кадровых технологий на муниципальной службе;</w:t>
      </w:r>
    </w:p>
    <w:p w14:paraId="21E467E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обеспечение открытости муниципальной службы, расширение общественного участия.</w:t>
      </w:r>
    </w:p>
    <w:p w14:paraId="4520657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В целях совершенствования правового обеспечения муниципальной службы в Аксельском сельском поселении Темниковского муниципального района необходимо:</w:t>
      </w:r>
    </w:p>
    <w:p w14:paraId="052E4A2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обеспечить проведение мониторинга практики применения федерального законодательства и законодательства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w:t>
      </w:r>
    </w:p>
    <w:p w14:paraId="3164623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создать систему оказания информационно-методической и консультативной помощи органам местного самоуправления по вопросам применения законодательства о муниципальной службе посредством проведения регулярных семинаров-совещаний с руководителями органов местного самоуправления и  муниципальными служащими, разработки методических рекомендаций.</w:t>
      </w:r>
    </w:p>
    <w:p w14:paraId="66F8CA0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Формирование профессиональной муниципальной службы требует совершенствования системы обучения муниципальных служащих. Для реализации данного направления необходимо:</w:t>
      </w:r>
    </w:p>
    <w:p w14:paraId="586130E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создать систему учебно-методического, информационного и консультативного обеспечения внедрения на муниципальной службе эффективных технологий и современных методов кадровой работы;</w:t>
      </w:r>
    </w:p>
    <w:p w14:paraId="76C3B70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внедрить в практику кадровой работы органов местного самоуправления правило, в соответствии с которым длительное,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классного чина;</w:t>
      </w:r>
    </w:p>
    <w:p w14:paraId="52CBE9A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создать систему мотивации и стимулирования муниципальных служащих к исполнению должностных обязанностей на высоком профессиональном уровне, в том числе к повышению качества предоставления (исполнения) муниципальных услуг (функций);</w:t>
      </w:r>
    </w:p>
    <w:p w14:paraId="0DE5761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разработать и внедрить комплекс мер по формированию современного кадрового резерва на муниципальной службе и резервов управленческих кадров в Аксельском сельском поселении Темниковского муниципального района на конкурсной основе;</w:t>
      </w:r>
    </w:p>
    <w:p w14:paraId="362AB88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внедрить на муниципальной службе механизм стратегического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w:t>
      </w:r>
    </w:p>
    <w:p w14:paraId="510C21E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совершенствовать конкурсный порядок замещения вакантных должностей муниципальной службы с применением современных методик проведения конкурсов;</w:t>
      </w:r>
    </w:p>
    <w:p w14:paraId="2B6599D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совершенствовать методику оценки профессиональных знаний и навыков муниципальных служащих при проведении аттестации;</w:t>
      </w:r>
    </w:p>
    <w:p w14:paraId="25A1CF1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унифицировать должностные инструкции муниципальных служащих с учетом целей и задач соответствующего органа местного самоуправления;</w:t>
      </w:r>
    </w:p>
    <w:p w14:paraId="4A70330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автоматизировать кадровые процедуры и внедрить информационные технологии в систему управления кадровыми ресурсами на муниципальной службе;</w:t>
      </w:r>
    </w:p>
    <w:p w14:paraId="61346EA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сформировать систему профессионального развития кадров муниципальной службы на основе индивидуальных планов профессионального развития муниципальных служащих и реализации соответствующих программ по профессиональному развитию муниципальных служащих;</w:t>
      </w:r>
    </w:p>
    <w:p w14:paraId="7A9151D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определить приоритетные направления дополнительного профессионального образования муниципальных служащих с учетом основных целей и задач Программы и муниципальных программ развития муниципальной службы;</w:t>
      </w:r>
    </w:p>
    <w:p w14:paraId="7F259F2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обеспечить применение инновационных образовательных и информационных технологий в процессе обучения муниципальных служащих;</w:t>
      </w:r>
    </w:p>
    <w:p w14:paraId="72DE28C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принимать участие в обеспечении профессиональной подготовки кадров муниципальной службы по актуальным направлениям развития муниципального управления и муниципальной службы, а также по вопросам противодействия коррупции в органах местного самоуправления;</w:t>
      </w:r>
    </w:p>
    <w:p w14:paraId="2AEE502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внедрить институт наставничества на муниципальной службе;</w:t>
      </w:r>
    </w:p>
    <w:p w14:paraId="0590029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совершенствовать механизм установления испытания при поступлении на муниципальную службу.</w:t>
      </w:r>
    </w:p>
    <w:p w14:paraId="0DADBE6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Разработка, внедрение и совершенствование уже имеющихся правовых,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 Для реализации данного направления необходимо:</w:t>
      </w:r>
    </w:p>
    <w:p w14:paraId="3D0106E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совершенствовать методы информирования населения о деятельности органов местного самоуправления в целях повышения престижа муниципальной службы;</w:t>
      </w:r>
    </w:p>
    <w:p w14:paraId="61E7694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разработать и реализовать комплекс мероприятий по предупреждению, противодействию коррупции на муниципальной службе;</w:t>
      </w:r>
    </w:p>
    <w:p w14:paraId="6C3C20B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внедрить механизмы выявления и разрешения конфликтов интересов на муниципальной службе, формирования служебной этики муниципальных служащих;</w:t>
      </w:r>
    </w:p>
    <w:p w14:paraId="5D2D94E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обеспечить работу «горячих линий», «телефонов доверия» для приема сообщений о фактах коррупционных и иных правонарушений;</w:t>
      </w:r>
    </w:p>
    <w:p w14:paraId="3E0FE9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сформировать систему контроля за соблюдением ограничений, запретов, обязанностей, установленных в целях противодействия коррупции федеральными законами;</w:t>
      </w:r>
    </w:p>
    <w:p w14:paraId="1F688E5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организовать мониторинг деятельности комиссии  по соблюдению требований к служебному поведению муниципальных служащих и урегулированию конфликта интересов;</w:t>
      </w:r>
    </w:p>
    <w:p w14:paraId="1EB292C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обеспечить включение в дополнительные профессиональные программы дополнительного профессионального образования муниципальных служащих антикоррупционной составляющей, изучения правовых и морально-этических аспектов управленческой деятельности;</w:t>
      </w:r>
    </w:p>
    <w:p w14:paraId="237101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создать систему оказания информационно-методической и консультативной помощи органам местного самоуправления по вопросам применения законодательства о противодействии коррупции и соблюдения требований к служебному поведению муниципальных служащих.</w:t>
      </w:r>
    </w:p>
    <w:p w14:paraId="25E92C55">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5. Целевые индикаторы и показатели реализации Программы</w:t>
      </w:r>
    </w:p>
    <w:p w14:paraId="2BC95C5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Оценка степени достижения поставленных целей и задач производится на основе целевых индикаторов и показателей Программы:</w:t>
      </w:r>
    </w:p>
    <w:p w14:paraId="7C95155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43"/>
        <w:gridCol w:w="722"/>
        <w:gridCol w:w="1752"/>
        <w:gridCol w:w="1870"/>
        <w:gridCol w:w="979"/>
        <w:gridCol w:w="919"/>
        <w:gridCol w:w="979"/>
        <w:gridCol w:w="904"/>
        <w:gridCol w:w="1152"/>
      </w:tblGrid>
      <w:tr w14:paraId="4197A7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6" w:type="dxa"/>
            <w:tcBorders>
              <w:top w:val="outset" w:color="auto" w:sz="6" w:space="0"/>
              <w:bottom w:val="outset" w:color="auto" w:sz="6" w:space="0"/>
              <w:right w:val="outset" w:color="auto" w:sz="6" w:space="0"/>
            </w:tcBorders>
            <w:vAlign w:val="center"/>
          </w:tcPr>
          <w:p w14:paraId="482AD01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br w:type="textWrapping"/>
            </w:r>
            <w:r>
              <w:rPr>
                <w:rFonts w:ascii="Times New Roman" w:hAnsi="Times New Roman"/>
                <w:sz w:val="24"/>
                <w:szCs w:val="24"/>
                <w:lang w:eastAsia="ru-RU"/>
              </w:rPr>
              <w:t>п/п</w:t>
            </w:r>
          </w:p>
        </w:tc>
        <w:tc>
          <w:tcPr>
            <w:tcW w:w="2596" w:type="dxa"/>
            <w:gridSpan w:val="2"/>
            <w:tcBorders>
              <w:top w:val="outset" w:color="auto" w:sz="6" w:space="0"/>
              <w:left w:val="outset" w:color="auto" w:sz="6" w:space="0"/>
              <w:bottom w:val="outset" w:color="auto" w:sz="6" w:space="0"/>
              <w:right w:val="outset" w:color="auto" w:sz="6" w:space="0"/>
            </w:tcBorders>
            <w:vAlign w:val="center"/>
          </w:tcPr>
          <w:p w14:paraId="65C869C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Наименование целевого индикатора и показателя эффективности реализации Программы</w:t>
            </w:r>
          </w:p>
        </w:tc>
        <w:tc>
          <w:tcPr>
            <w:tcW w:w="1335" w:type="dxa"/>
            <w:tcBorders>
              <w:top w:val="outset" w:color="auto" w:sz="6" w:space="0"/>
              <w:left w:val="outset" w:color="auto" w:sz="6" w:space="0"/>
              <w:bottom w:val="outset" w:color="auto" w:sz="6" w:space="0"/>
              <w:right w:val="outset" w:color="auto" w:sz="6" w:space="0"/>
            </w:tcBorders>
            <w:vAlign w:val="center"/>
          </w:tcPr>
          <w:p w14:paraId="7A29FA2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Единица измерения</w:t>
            </w:r>
          </w:p>
        </w:tc>
        <w:tc>
          <w:tcPr>
            <w:tcW w:w="2753" w:type="dxa"/>
            <w:gridSpan w:val="4"/>
            <w:tcBorders>
              <w:top w:val="outset" w:color="auto" w:sz="6" w:space="0"/>
              <w:left w:val="outset" w:color="auto" w:sz="6" w:space="0"/>
              <w:bottom w:val="outset" w:color="auto" w:sz="6" w:space="0"/>
              <w:right w:val="single" w:color="auto" w:sz="4" w:space="0"/>
            </w:tcBorders>
            <w:vAlign w:val="center"/>
          </w:tcPr>
          <w:p w14:paraId="5DA5EB5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Годы реализации</w:t>
            </w:r>
          </w:p>
          <w:p w14:paraId="39F235C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программы</w:t>
            </w:r>
          </w:p>
        </w:tc>
        <w:tc>
          <w:tcPr>
            <w:tcW w:w="2738" w:type="dxa"/>
            <w:tcBorders>
              <w:top w:val="outset" w:color="auto" w:sz="6" w:space="0"/>
              <w:left w:val="outset" w:color="auto" w:sz="6" w:space="0"/>
              <w:bottom w:val="outset" w:color="auto" w:sz="6" w:space="0"/>
              <w:right w:val="single" w:color="auto" w:sz="4" w:space="0"/>
            </w:tcBorders>
            <w:vAlign w:val="center"/>
          </w:tcPr>
          <w:p w14:paraId="13C6E28C">
            <w:pPr>
              <w:shd w:val="clear" w:color="auto" w:fill="FFFFFF"/>
              <w:spacing w:after="0" w:line="240" w:lineRule="auto"/>
              <w:ind w:firstLine="709"/>
              <w:jc w:val="both"/>
              <w:rPr>
                <w:rFonts w:ascii="Times New Roman" w:hAnsi="Times New Roman"/>
                <w:sz w:val="24"/>
                <w:szCs w:val="24"/>
                <w:lang w:eastAsia="ru-RU"/>
              </w:rPr>
            </w:pPr>
          </w:p>
        </w:tc>
      </w:tr>
      <w:tr w14:paraId="26E85B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6" w:type="dxa"/>
            <w:tcBorders>
              <w:top w:val="outset" w:color="auto" w:sz="6" w:space="0"/>
              <w:bottom w:val="outset" w:color="auto" w:sz="6" w:space="0"/>
              <w:right w:val="outset" w:color="auto" w:sz="6" w:space="0"/>
            </w:tcBorders>
            <w:vAlign w:val="center"/>
          </w:tcPr>
          <w:p w14:paraId="4610A75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2596" w:type="dxa"/>
            <w:gridSpan w:val="2"/>
            <w:tcBorders>
              <w:top w:val="outset" w:color="auto" w:sz="6" w:space="0"/>
              <w:left w:val="outset" w:color="auto" w:sz="6" w:space="0"/>
              <w:bottom w:val="outset" w:color="auto" w:sz="6" w:space="0"/>
              <w:right w:val="outset" w:color="auto" w:sz="6" w:space="0"/>
            </w:tcBorders>
            <w:vAlign w:val="center"/>
          </w:tcPr>
          <w:p w14:paraId="0CFEBEC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1335" w:type="dxa"/>
            <w:tcBorders>
              <w:top w:val="outset" w:color="auto" w:sz="6" w:space="0"/>
              <w:left w:val="outset" w:color="auto" w:sz="6" w:space="0"/>
              <w:bottom w:val="outset" w:color="auto" w:sz="6" w:space="0"/>
              <w:right w:val="outset" w:color="auto" w:sz="6" w:space="0"/>
            </w:tcBorders>
            <w:vAlign w:val="center"/>
          </w:tcPr>
          <w:p w14:paraId="1D6958F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684" w:type="dxa"/>
            <w:tcBorders>
              <w:top w:val="outset" w:color="auto" w:sz="6" w:space="0"/>
              <w:left w:val="outset" w:color="auto" w:sz="6" w:space="0"/>
              <w:bottom w:val="outset" w:color="auto" w:sz="6" w:space="0"/>
              <w:right w:val="outset" w:color="auto" w:sz="6" w:space="0"/>
            </w:tcBorders>
            <w:vAlign w:val="center"/>
          </w:tcPr>
          <w:p w14:paraId="074927ED">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p>
        </w:tc>
        <w:tc>
          <w:tcPr>
            <w:tcW w:w="641" w:type="dxa"/>
            <w:tcBorders>
              <w:top w:val="outset" w:color="auto" w:sz="6" w:space="0"/>
              <w:left w:val="outset" w:color="auto" w:sz="6" w:space="0"/>
              <w:bottom w:val="outset" w:color="auto" w:sz="6" w:space="0"/>
              <w:right w:val="outset" w:color="auto" w:sz="6" w:space="0"/>
            </w:tcBorders>
            <w:vAlign w:val="center"/>
          </w:tcPr>
          <w:p w14:paraId="150CB4D8">
            <w:pPr>
              <w:shd w:val="clear" w:color="auto" w:fill="FFFFFF"/>
              <w:spacing w:after="0" w:line="240" w:lineRule="auto"/>
              <w:ind w:left="-729" w:firstLine="709"/>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6</w:t>
            </w:r>
          </w:p>
        </w:tc>
        <w:tc>
          <w:tcPr>
            <w:tcW w:w="684" w:type="dxa"/>
            <w:tcBorders>
              <w:top w:val="outset" w:color="auto" w:sz="6" w:space="0"/>
              <w:left w:val="outset" w:color="auto" w:sz="6" w:space="0"/>
              <w:bottom w:val="outset" w:color="auto" w:sz="6" w:space="0"/>
              <w:right w:val="outset" w:color="auto" w:sz="6" w:space="0"/>
            </w:tcBorders>
            <w:vAlign w:val="center"/>
          </w:tcPr>
          <w:p w14:paraId="72AE1F3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7</w:t>
            </w:r>
          </w:p>
        </w:tc>
        <w:tc>
          <w:tcPr>
            <w:tcW w:w="654" w:type="dxa"/>
            <w:tcBorders>
              <w:top w:val="outset" w:color="auto" w:sz="6" w:space="0"/>
              <w:left w:val="outset" w:color="auto" w:sz="6" w:space="0"/>
              <w:bottom w:val="outset" w:color="auto" w:sz="6" w:space="0"/>
            </w:tcBorders>
            <w:vAlign w:val="center"/>
          </w:tcPr>
          <w:p w14:paraId="3BB152D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8</w:t>
            </w:r>
          </w:p>
        </w:tc>
        <w:tc>
          <w:tcPr>
            <w:tcW w:w="2738" w:type="dxa"/>
            <w:tcBorders>
              <w:top w:val="outset" w:color="auto" w:sz="6" w:space="0"/>
              <w:left w:val="outset" w:color="auto" w:sz="6" w:space="0"/>
              <w:bottom w:val="outset" w:color="auto" w:sz="6" w:space="0"/>
            </w:tcBorders>
            <w:vAlign w:val="center"/>
          </w:tcPr>
          <w:p w14:paraId="6AC3EF66">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2029</w:t>
            </w:r>
          </w:p>
        </w:tc>
      </w:tr>
      <w:tr w14:paraId="37A748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6" w:type="dxa"/>
            <w:tcBorders>
              <w:top w:val="outset" w:color="auto" w:sz="6" w:space="0"/>
              <w:bottom w:val="outset" w:color="auto" w:sz="6" w:space="0"/>
              <w:right w:val="outset" w:color="auto" w:sz="6" w:space="0"/>
            </w:tcBorders>
            <w:vAlign w:val="center"/>
          </w:tcPr>
          <w:p w14:paraId="104E582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p>
        </w:tc>
        <w:tc>
          <w:tcPr>
            <w:tcW w:w="2596" w:type="dxa"/>
            <w:gridSpan w:val="2"/>
            <w:tcBorders>
              <w:top w:val="outset" w:color="auto" w:sz="6" w:space="0"/>
              <w:left w:val="outset" w:color="auto" w:sz="6" w:space="0"/>
              <w:bottom w:val="outset" w:color="auto" w:sz="6" w:space="0"/>
              <w:right w:val="outset" w:color="auto" w:sz="6" w:space="0"/>
            </w:tcBorders>
            <w:vAlign w:val="center"/>
          </w:tcPr>
          <w:p w14:paraId="4C618C2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p>
        </w:tc>
        <w:tc>
          <w:tcPr>
            <w:tcW w:w="1335" w:type="dxa"/>
            <w:tcBorders>
              <w:top w:val="outset" w:color="auto" w:sz="6" w:space="0"/>
              <w:left w:val="outset" w:color="auto" w:sz="6" w:space="0"/>
              <w:bottom w:val="outset" w:color="auto" w:sz="6" w:space="0"/>
              <w:right w:val="outset" w:color="auto" w:sz="6" w:space="0"/>
            </w:tcBorders>
            <w:vAlign w:val="center"/>
          </w:tcPr>
          <w:p w14:paraId="74DB85A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p>
        </w:tc>
        <w:tc>
          <w:tcPr>
            <w:tcW w:w="684" w:type="dxa"/>
            <w:tcBorders>
              <w:top w:val="outset" w:color="auto" w:sz="6" w:space="0"/>
              <w:left w:val="outset" w:color="auto" w:sz="6" w:space="0"/>
              <w:bottom w:val="outset" w:color="auto" w:sz="6" w:space="0"/>
              <w:right w:val="outset" w:color="auto" w:sz="6" w:space="0"/>
            </w:tcBorders>
            <w:vAlign w:val="center"/>
          </w:tcPr>
          <w:p w14:paraId="7446B40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641" w:type="dxa"/>
            <w:tcBorders>
              <w:top w:val="outset" w:color="auto" w:sz="6" w:space="0"/>
              <w:left w:val="outset" w:color="auto" w:sz="6" w:space="0"/>
              <w:bottom w:val="outset" w:color="auto" w:sz="6" w:space="0"/>
              <w:right w:val="outset" w:color="auto" w:sz="6" w:space="0"/>
            </w:tcBorders>
            <w:vAlign w:val="center"/>
          </w:tcPr>
          <w:p w14:paraId="54160F4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p>
        </w:tc>
        <w:tc>
          <w:tcPr>
            <w:tcW w:w="684" w:type="dxa"/>
            <w:tcBorders>
              <w:top w:val="outset" w:color="auto" w:sz="6" w:space="0"/>
              <w:left w:val="outset" w:color="auto" w:sz="6" w:space="0"/>
              <w:bottom w:val="outset" w:color="auto" w:sz="6" w:space="0"/>
              <w:right w:val="outset" w:color="auto" w:sz="6" w:space="0"/>
            </w:tcBorders>
            <w:vAlign w:val="center"/>
          </w:tcPr>
          <w:p w14:paraId="0BEF943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p>
        </w:tc>
        <w:tc>
          <w:tcPr>
            <w:tcW w:w="654" w:type="dxa"/>
            <w:tcBorders>
              <w:top w:val="outset" w:color="auto" w:sz="6" w:space="0"/>
              <w:left w:val="outset" w:color="auto" w:sz="6" w:space="0"/>
              <w:bottom w:val="outset" w:color="auto" w:sz="6" w:space="0"/>
            </w:tcBorders>
            <w:vAlign w:val="center"/>
          </w:tcPr>
          <w:p w14:paraId="06A8583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p>
        </w:tc>
        <w:tc>
          <w:tcPr>
            <w:tcW w:w="2738" w:type="dxa"/>
            <w:tcBorders>
              <w:top w:val="outset" w:color="auto" w:sz="6" w:space="0"/>
              <w:left w:val="outset" w:color="auto" w:sz="6" w:space="0"/>
              <w:bottom w:val="outset" w:color="auto" w:sz="6" w:space="0"/>
            </w:tcBorders>
            <w:vAlign w:val="center"/>
          </w:tcPr>
          <w:p w14:paraId="3319509E">
            <w:pPr>
              <w:shd w:val="clear" w:color="auto" w:fill="FFFFFF"/>
              <w:spacing w:after="0" w:line="240" w:lineRule="auto"/>
              <w:ind w:firstLine="709"/>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8</w:t>
            </w:r>
          </w:p>
        </w:tc>
      </w:tr>
      <w:tr w14:paraId="07B0D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6" w:type="dxa"/>
            <w:tcBorders>
              <w:top w:val="outset" w:color="auto" w:sz="6" w:space="0"/>
              <w:bottom w:val="outset" w:color="auto" w:sz="6" w:space="0"/>
              <w:right w:val="outset" w:color="auto" w:sz="6" w:space="0"/>
            </w:tcBorders>
            <w:vAlign w:val="center"/>
          </w:tcPr>
          <w:p w14:paraId="1D974B4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p>
        </w:tc>
        <w:tc>
          <w:tcPr>
            <w:tcW w:w="2596" w:type="dxa"/>
            <w:gridSpan w:val="2"/>
            <w:tcBorders>
              <w:top w:val="outset" w:color="auto" w:sz="6" w:space="0"/>
              <w:left w:val="outset" w:color="auto" w:sz="6" w:space="0"/>
              <w:bottom w:val="outset" w:color="auto" w:sz="6" w:space="0"/>
              <w:right w:val="outset" w:color="auto" w:sz="6" w:space="0"/>
            </w:tcBorders>
            <w:vAlign w:val="center"/>
          </w:tcPr>
          <w:p w14:paraId="409C397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Количество муниципальных служащих и лиц, замещающих муниципальные должности на постоянной основе, направленных на профессиональную переподготовку и повышение квалификации (не менее)</w:t>
            </w:r>
          </w:p>
        </w:tc>
        <w:tc>
          <w:tcPr>
            <w:tcW w:w="1335" w:type="dxa"/>
            <w:tcBorders>
              <w:top w:val="outset" w:color="auto" w:sz="6" w:space="0"/>
              <w:left w:val="outset" w:color="auto" w:sz="6" w:space="0"/>
              <w:bottom w:val="outset" w:color="auto" w:sz="6" w:space="0"/>
              <w:right w:val="outset" w:color="auto" w:sz="6" w:space="0"/>
            </w:tcBorders>
            <w:vAlign w:val="center"/>
          </w:tcPr>
          <w:p w14:paraId="07FBA70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человек</w:t>
            </w:r>
          </w:p>
        </w:tc>
        <w:tc>
          <w:tcPr>
            <w:tcW w:w="684" w:type="dxa"/>
            <w:tcBorders>
              <w:top w:val="outset" w:color="auto" w:sz="6" w:space="0"/>
              <w:left w:val="outset" w:color="auto" w:sz="6" w:space="0"/>
              <w:bottom w:val="outset" w:color="auto" w:sz="6" w:space="0"/>
              <w:right w:val="outset" w:color="auto" w:sz="6" w:space="0"/>
            </w:tcBorders>
            <w:vAlign w:val="center"/>
          </w:tcPr>
          <w:p w14:paraId="5B3D8CA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4D1AB05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5C96C5E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222B6418">
            <w:pPr>
              <w:shd w:val="clear" w:color="auto" w:fill="FFFFFF"/>
              <w:spacing w:after="0" w:line="240" w:lineRule="auto"/>
              <w:ind w:firstLine="709"/>
              <w:jc w:val="both"/>
              <w:rPr>
                <w:rFonts w:ascii="Times New Roman" w:hAnsi="Times New Roman"/>
                <w:sz w:val="24"/>
                <w:szCs w:val="24"/>
                <w:lang w:eastAsia="ru-RU"/>
              </w:rPr>
            </w:pPr>
          </w:p>
          <w:p w14:paraId="22F65901">
            <w:pPr>
              <w:shd w:val="clear" w:color="auto" w:fill="FFFFFF"/>
              <w:spacing w:after="0" w:line="240" w:lineRule="auto"/>
              <w:ind w:firstLine="709"/>
              <w:jc w:val="both"/>
              <w:rPr>
                <w:rFonts w:ascii="Times New Roman" w:hAnsi="Times New Roman"/>
                <w:sz w:val="24"/>
                <w:szCs w:val="24"/>
                <w:lang w:eastAsia="ru-RU"/>
              </w:rPr>
            </w:pPr>
          </w:p>
          <w:p w14:paraId="617EE50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p>
          <w:p w14:paraId="17D88FF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6AECADF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05FFB3D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07B34DF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641" w:type="dxa"/>
            <w:tcBorders>
              <w:top w:val="outset" w:color="auto" w:sz="6" w:space="0"/>
              <w:left w:val="outset" w:color="auto" w:sz="6" w:space="0"/>
              <w:bottom w:val="outset" w:color="auto" w:sz="6" w:space="0"/>
              <w:right w:val="outset" w:color="auto" w:sz="6" w:space="0"/>
            </w:tcBorders>
            <w:vAlign w:val="center"/>
          </w:tcPr>
          <w:p w14:paraId="1B29F3F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52A2C2E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4C794A5B">
            <w:pPr>
              <w:shd w:val="clear" w:color="auto" w:fill="FFFFFF"/>
              <w:spacing w:after="0" w:line="240" w:lineRule="auto"/>
              <w:ind w:firstLine="709"/>
              <w:jc w:val="both"/>
              <w:rPr>
                <w:rFonts w:ascii="Times New Roman" w:hAnsi="Times New Roman"/>
                <w:sz w:val="24"/>
                <w:szCs w:val="24"/>
                <w:lang w:eastAsia="ru-RU"/>
              </w:rPr>
            </w:pPr>
          </w:p>
          <w:p w14:paraId="76F6C058">
            <w:pPr>
              <w:shd w:val="clear" w:color="auto" w:fill="FFFFFF"/>
              <w:spacing w:after="0" w:line="240" w:lineRule="auto"/>
              <w:ind w:firstLine="709"/>
              <w:jc w:val="both"/>
              <w:rPr>
                <w:rFonts w:ascii="Times New Roman" w:hAnsi="Times New Roman"/>
                <w:sz w:val="24"/>
                <w:szCs w:val="24"/>
                <w:lang w:eastAsia="ru-RU"/>
              </w:rPr>
            </w:pPr>
          </w:p>
          <w:p w14:paraId="5BC78C93">
            <w:pPr>
              <w:shd w:val="clear" w:color="auto" w:fill="FFFFFF"/>
              <w:spacing w:after="0" w:line="240" w:lineRule="auto"/>
              <w:ind w:firstLine="709"/>
              <w:jc w:val="both"/>
              <w:rPr>
                <w:rFonts w:ascii="Times New Roman" w:hAnsi="Times New Roman"/>
                <w:sz w:val="24"/>
                <w:szCs w:val="24"/>
                <w:lang w:eastAsia="ru-RU"/>
              </w:rPr>
            </w:pPr>
          </w:p>
          <w:p w14:paraId="474D080F">
            <w:pPr>
              <w:shd w:val="clear" w:color="auto" w:fill="FFFFFF"/>
              <w:spacing w:after="0" w:line="240" w:lineRule="auto"/>
              <w:ind w:firstLine="709"/>
              <w:jc w:val="both"/>
              <w:rPr>
                <w:rFonts w:ascii="Times New Roman" w:hAnsi="Times New Roman"/>
                <w:sz w:val="24"/>
                <w:szCs w:val="24"/>
                <w:lang w:eastAsia="ru-RU"/>
              </w:rPr>
            </w:pPr>
          </w:p>
          <w:p w14:paraId="7826F24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p>
          <w:p w14:paraId="2C94E9A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14:paraId="1FD6C16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656C5DC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14C19A9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3F8D283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55CE09B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684" w:type="dxa"/>
            <w:tcBorders>
              <w:top w:val="outset" w:color="auto" w:sz="6" w:space="0"/>
              <w:left w:val="outset" w:color="auto" w:sz="6" w:space="0"/>
              <w:bottom w:val="outset" w:color="auto" w:sz="6" w:space="0"/>
              <w:right w:val="outset" w:color="auto" w:sz="6" w:space="0"/>
            </w:tcBorders>
            <w:vAlign w:val="center"/>
          </w:tcPr>
          <w:p w14:paraId="1F8C066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4831C92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32DBCB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35EB8205">
            <w:pPr>
              <w:shd w:val="clear" w:color="auto" w:fill="FFFFFF"/>
              <w:spacing w:after="0" w:line="240" w:lineRule="auto"/>
              <w:ind w:firstLine="709"/>
              <w:jc w:val="both"/>
              <w:rPr>
                <w:rFonts w:ascii="Times New Roman" w:hAnsi="Times New Roman"/>
                <w:sz w:val="24"/>
                <w:szCs w:val="24"/>
                <w:lang w:eastAsia="ru-RU"/>
              </w:rPr>
            </w:pPr>
          </w:p>
          <w:p w14:paraId="42A398CE">
            <w:pPr>
              <w:shd w:val="clear" w:color="auto" w:fill="FFFFFF"/>
              <w:spacing w:after="0" w:line="240" w:lineRule="auto"/>
              <w:ind w:firstLine="709"/>
              <w:jc w:val="both"/>
              <w:rPr>
                <w:rFonts w:ascii="Times New Roman" w:hAnsi="Times New Roman"/>
                <w:sz w:val="24"/>
                <w:szCs w:val="24"/>
                <w:lang w:eastAsia="ru-RU"/>
              </w:rPr>
            </w:pPr>
          </w:p>
          <w:p w14:paraId="2AFE6AC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p>
          <w:p w14:paraId="38F8B2B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2826463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7D9D81C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266BCCF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654" w:type="dxa"/>
            <w:tcBorders>
              <w:top w:val="outset" w:color="auto" w:sz="6" w:space="0"/>
              <w:left w:val="outset" w:color="auto" w:sz="6" w:space="0"/>
              <w:bottom w:val="outset" w:color="auto" w:sz="6" w:space="0"/>
            </w:tcBorders>
            <w:vAlign w:val="center"/>
          </w:tcPr>
          <w:p w14:paraId="17EB99F7">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p>
        </w:tc>
        <w:tc>
          <w:tcPr>
            <w:tcW w:w="2738" w:type="dxa"/>
            <w:tcBorders>
              <w:top w:val="outset" w:color="auto" w:sz="6" w:space="0"/>
              <w:left w:val="outset" w:color="auto" w:sz="6" w:space="0"/>
              <w:bottom w:val="outset" w:color="auto" w:sz="6" w:space="0"/>
            </w:tcBorders>
            <w:vAlign w:val="center"/>
          </w:tcPr>
          <w:p w14:paraId="610D7C51">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1</w:t>
            </w:r>
          </w:p>
        </w:tc>
      </w:tr>
      <w:tr w14:paraId="366723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6" w:type="dxa"/>
            <w:tcBorders>
              <w:top w:val="outset" w:color="auto" w:sz="6" w:space="0"/>
              <w:bottom w:val="outset" w:color="auto" w:sz="6" w:space="0"/>
              <w:right w:val="outset" w:color="auto" w:sz="6" w:space="0"/>
            </w:tcBorders>
            <w:vAlign w:val="center"/>
          </w:tcPr>
          <w:p w14:paraId="480C2F0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p>
        </w:tc>
        <w:tc>
          <w:tcPr>
            <w:tcW w:w="2596" w:type="dxa"/>
            <w:gridSpan w:val="2"/>
            <w:tcBorders>
              <w:top w:val="outset" w:color="auto" w:sz="6" w:space="0"/>
              <w:left w:val="outset" w:color="auto" w:sz="6" w:space="0"/>
              <w:bottom w:val="outset" w:color="auto" w:sz="6" w:space="0"/>
              <w:right w:val="outset" w:color="auto" w:sz="6" w:space="0"/>
            </w:tcBorders>
            <w:vAlign w:val="center"/>
          </w:tcPr>
          <w:p w14:paraId="7344766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Количество муниципальных служащих и лиц, замещающих муниципальные должности на постоянной основе, принявших участие в семинарах, тренингах и других формах краткосрочного профессионального обучения (не менее)</w:t>
            </w:r>
          </w:p>
        </w:tc>
        <w:tc>
          <w:tcPr>
            <w:tcW w:w="1335" w:type="dxa"/>
            <w:tcBorders>
              <w:top w:val="outset" w:color="auto" w:sz="6" w:space="0"/>
              <w:left w:val="outset" w:color="auto" w:sz="6" w:space="0"/>
              <w:bottom w:val="outset" w:color="auto" w:sz="6" w:space="0"/>
              <w:right w:val="outset" w:color="auto" w:sz="6" w:space="0"/>
            </w:tcBorders>
            <w:vAlign w:val="center"/>
          </w:tcPr>
          <w:p w14:paraId="3BD2B81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tc>
        <w:tc>
          <w:tcPr>
            <w:tcW w:w="684" w:type="dxa"/>
            <w:tcBorders>
              <w:top w:val="outset" w:color="auto" w:sz="6" w:space="0"/>
              <w:left w:val="outset" w:color="auto" w:sz="6" w:space="0"/>
              <w:bottom w:val="outset" w:color="auto" w:sz="6" w:space="0"/>
              <w:right w:val="outset" w:color="auto" w:sz="6" w:space="0"/>
            </w:tcBorders>
            <w:vAlign w:val="center"/>
          </w:tcPr>
          <w:p w14:paraId="6AB06B1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641" w:type="dxa"/>
            <w:tcBorders>
              <w:top w:val="outset" w:color="auto" w:sz="6" w:space="0"/>
              <w:left w:val="outset" w:color="auto" w:sz="6" w:space="0"/>
              <w:bottom w:val="outset" w:color="auto" w:sz="6" w:space="0"/>
              <w:right w:val="outset" w:color="auto" w:sz="6" w:space="0"/>
            </w:tcBorders>
            <w:vAlign w:val="center"/>
          </w:tcPr>
          <w:p w14:paraId="3DB7BCF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684" w:type="dxa"/>
            <w:tcBorders>
              <w:top w:val="outset" w:color="auto" w:sz="6" w:space="0"/>
              <w:left w:val="outset" w:color="auto" w:sz="6" w:space="0"/>
              <w:bottom w:val="outset" w:color="auto" w:sz="6" w:space="0"/>
              <w:right w:val="outset" w:color="auto" w:sz="6" w:space="0"/>
            </w:tcBorders>
            <w:vAlign w:val="center"/>
          </w:tcPr>
          <w:p w14:paraId="7BC1613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654" w:type="dxa"/>
            <w:tcBorders>
              <w:top w:val="outset" w:color="auto" w:sz="6" w:space="0"/>
              <w:left w:val="outset" w:color="auto" w:sz="6" w:space="0"/>
              <w:bottom w:val="outset" w:color="auto" w:sz="6" w:space="0"/>
            </w:tcBorders>
            <w:vAlign w:val="center"/>
          </w:tcPr>
          <w:p w14:paraId="044520E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2738" w:type="dxa"/>
            <w:tcBorders>
              <w:top w:val="outset" w:color="auto" w:sz="6" w:space="0"/>
              <w:left w:val="outset" w:color="auto" w:sz="6" w:space="0"/>
              <w:bottom w:val="outset" w:color="auto" w:sz="6" w:space="0"/>
            </w:tcBorders>
            <w:vAlign w:val="center"/>
          </w:tcPr>
          <w:p w14:paraId="05A6A587">
            <w:pPr>
              <w:shd w:val="clear" w:color="auto" w:fill="FFFFFF"/>
              <w:spacing w:after="0" w:line="240" w:lineRule="auto"/>
              <w:ind w:firstLine="709"/>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4</w:t>
            </w:r>
          </w:p>
        </w:tc>
      </w:tr>
      <w:tr w14:paraId="04586E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79" w:type="dxa"/>
            <w:gridSpan w:val="2"/>
            <w:tcBorders>
              <w:top w:val="outset" w:color="auto" w:sz="6" w:space="0"/>
              <w:bottom w:val="outset" w:color="auto" w:sz="6" w:space="0"/>
              <w:right w:val="outset" w:color="auto" w:sz="6" w:space="0"/>
            </w:tcBorders>
            <w:vAlign w:val="center"/>
          </w:tcPr>
          <w:p w14:paraId="3DE3A4F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p>
        </w:tc>
        <w:tc>
          <w:tcPr>
            <w:tcW w:w="1833" w:type="dxa"/>
            <w:tcBorders>
              <w:top w:val="outset" w:color="auto" w:sz="6" w:space="0"/>
              <w:left w:val="outset" w:color="auto" w:sz="6" w:space="0"/>
              <w:bottom w:val="outset" w:color="auto" w:sz="6" w:space="0"/>
              <w:right w:val="outset" w:color="auto" w:sz="6" w:space="0"/>
            </w:tcBorders>
            <w:vAlign w:val="center"/>
          </w:tcPr>
          <w:p w14:paraId="689D20C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Доля муниципальных служащих в возрасте до 30 лет, имеющих стаж муниципальной службы более трех лет (не менее)</w:t>
            </w:r>
          </w:p>
        </w:tc>
        <w:tc>
          <w:tcPr>
            <w:tcW w:w="1335" w:type="dxa"/>
            <w:tcBorders>
              <w:top w:val="outset" w:color="auto" w:sz="6" w:space="0"/>
              <w:left w:val="outset" w:color="auto" w:sz="6" w:space="0"/>
              <w:bottom w:val="outset" w:color="auto" w:sz="6" w:space="0"/>
              <w:right w:val="outset" w:color="auto" w:sz="6" w:space="0"/>
            </w:tcBorders>
            <w:vAlign w:val="center"/>
          </w:tcPr>
          <w:p w14:paraId="33AC250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процентов</w:t>
            </w:r>
          </w:p>
        </w:tc>
        <w:tc>
          <w:tcPr>
            <w:tcW w:w="684" w:type="dxa"/>
            <w:tcBorders>
              <w:top w:val="outset" w:color="auto" w:sz="6" w:space="0"/>
              <w:left w:val="outset" w:color="auto" w:sz="6" w:space="0"/>
              <w:bottom w:val="outset" w:color="auto" w:sz="6" w:space="0"/>
              <w:right w:val="outset" w:color="auto" w:sz="6" w:space="0"/>
            </w:tcBorders>
            <w:vAlign w:val="center"/>
          </w:tcPr>
          <w:p w14:paraId="253B4D6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w:t>
            </w:r>
          </w:p>
        </w:tc>
        <w:tc>
          <w:tcPr>
            <w:tcW w:w="641" w:type="dxa"/>
            <w:tcBorders>
              <w:top w:val="outset" w:color="auto" w:sz="6" w:space="0"/>
              <w:left w:val="outset" w:color="auto" w:sz="6" w:space="0"/>
              <w:bottom w:val="outset" w:color="auto" w:sz="6" w:space="0"/>
              <w:right w:val="outset" w:color="auto" w:sz="6" w:space="0"/>
            </w:tcBorders>
            <w:vAlign w:val="center"/>
          </w:tcPr>
          <w:p w14:paraId="7DF170F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w:t>
            </w:r>
          </w:p>
        </w:tc>
        <w:tc>
          <w:tcPr>
            <w:tcW w:w="684" w:type="dxa"/>
            <w:tcBorders>
              <w:top w:val="outset" w:color="auto" w:sz="6" w:space="0"/>
              <w:left w:val="outset" w:color="auto" w:sz="6" w:space="0"/>
              <w:bottom w:val="outset" w:color="auto" w:sz="6" w:space="0"/>
              <w:right w:val="outset" w:color="auto" w:sz="6" w:space="0"/>
            </w:tcBorders>
            <w:vAlign w:val="center"/>
          </w:tcPr>
          <w:p w14:paraId="134C892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w:t>
            </w:r>
          </w:p>
        </w:tc>
        <w:tc>
          <w:tcPr>
            <w:tcW w:w="654" w:type="dxa"/>
            <w:tcBorders>
              <w:top w:val="outset" w:color="auto" w:sz="6" w:space="0"/>
              <w:left w:val="outset" w:color="auto" w:sz="6" w:space="0"/>
              <w:bottom w:val="outset" w:color="auto" w:sz="6" w:space="0"/>
            </w:tcBorders>
            <w:vAlign w:val="center"/>
          </w:tcPr>
          <w:p w14:paraId="0C57529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w:t>
            </w:r>
          </w:p>
        </w:tc>
        <w:tc>
          <w:tcPr>
            <w:tcW w:w="2738" w:type="dxa"/>
            <w:tcBorders>
              <w:top w:val="outset" w:color="auto" w:sz="6" w:space="0"/>
              <w:left w:val="outset" w:color="auto" w:sz="6" w:space="0"/>
              <w:bottom w:val="outset" w:color="auto" w:sz="6" w:space="0"/>
            </w:tcBorders>
            <w:vAlign w:val="center"/>
          </w:tcPr>
          <w:p w14:paraId="7362B854">
            <w:pPr>
              <w:shd w:val="clear" w:color="auto" w:fill="FFFFFF"/>
              <w:spacing w:after="0" w:line="240" w:lineRule="auto"/>
              <w:ind w:firstLine="709"/>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0</w:t>
            </w:r>
          </w:p>
        </w:tc>
      </w:tr>
      <w:tr w14:paraId="4338FC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79" w:type="dxa"/>
            <w:gridSpan w:val="2"/>
            <w:tcBorders>
              <w:top w:val="outset" w:color="auto" w:sz="6" w:space="0"/>
              <w:bottom w:val="outset" w:color="auto" w:sz="6" w:space="0"/>
              <w:right w:val="outset" w:color="auto" w:sz="6" w:space="0"/>
            </w:tcBorders>
            <w:vAlign w:val="center"/>
          </w:tcPr>
          <w:p w14:paraId="34FB4BD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1833" w:type="dxa"/>
            <w:tcBorders>
              <w:top w:val="outset" w:color="auto" w:sz="6" w:space="0"/>
              <w:left w:val="outset" w:color="auto" w:sz="6" w:space="0"/>
              <w:bottom w:val="outset" w:color="auto" w:sz="6" w:space="0"/>
              <w:right w:val="outset" w:color="auto" w:sz="6" w:space="0"/>
            </w:tcBorders>
            <w:vAlign w:val="center"/>
          </w:tcPr>
          <w:p w14:paraId="25EBE34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Динамика (снижение) нарушений на муниципальной службе, в том числе коррупционной направленности</w:t>
            </w:r>
          </w:p>
        </w:tc>
        <w:tc>
          <w:tcPr>
            <w:tcW w:w="1335" w:type="dxa"/>
            <w:tcBorders>
              <w:top w:val="outset" w:color="auto" w:sz="6" w:space="0"/>
              <w:left w:val="outset" w:color="auto" w:sz="6" w:space="0"/>
              <w:bottom w:val="outset" w:color="auto" w:sz="6" w:space="0"/>
              <w:right w:val="outset" w:color="auto" w:sz="6" w:space="0"/>
            </w:tcBorders>
            <w:vAlign w:val="center"/>
          </w:tcPr>
          <w:p w14:paraId="5CE7468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tc>
        <w:tc>
          <w:tcPr>
            <w:tcW w:w="684" w:type="dxa"/>
            <w:tcBorders>
              <w:top w:val="outset" w:color="auto" w:sz="6" w:space="0"/>
              <w:left w:val="outset" w:color="auto" w:sz="6" w:space="0"/>
              <w:bottom w:val="outset" w:color="auto" w:sz="6" w:space="0"/>
              <w:right w:val="outset" w:color="auto" w:sz="6" w:space="0"/>
            </w:tcBorders>
            <w:vAlign w:val="center"/>
          </w:tcPr>
          <w:p w14:paraId="46EA6D9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41" w:type="dxa"/>
            <w:tcBorders>
              <w:top w:val="outset" w:color="auto" w:sz="6" w:space="0"/>
              <w:left w:val="outset" w:color="auto" w:sz="6" w:space="0"/>
              <w:bottom w:val="outset" w:color="auto" w:sz="6" w:space="0"/>
              <w:right w:val="outset" w:color="auto" w:sz="6" w:space="0"/>
            </w:tcBorders>
            <w:vAlign w:val="center"/>
          </w:tcPr>
          <w:p w14:paraId="6879AC9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84" w:type="dxa"/>
            <w:tcBorders>
              <w:top w:val="outset" w:color="auto" w:sz="6" w:space="0"/>
              <w:left w:val="outset" w:color="auto" w:sz="6" w:space="0"/>
              <w:bottom w:val="outset" w:color="auto" w:sz="6" w:space="0"/>
              <w:right w:val="outset" w:color="auto" w:sz="6" w:space="0"/>
            </w:tcBorders>
            <w:vAlign w:val="center"/>
          </w:tcPr>
          <w:p w14:paraId="0877AD2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54" w:type="dxa"/>
            <w:tcBorders>
              <w:top w:val="outset" w:color="auto" w:sz="6" w:space="0"/>
              <w:left w:val="outset" w:color="auto" w:sz="6" w:space="0"/>
              <w:bottom w:val="outset" w:color="auto" w:sz="6" w:space="0"/>
            </w:tcBorders>
            <w:vAlign w:val="center"/>
          </w:tcPr>
          <w:p w14:paraId="4D62F9A1">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2738" w:type="dxa"/>
            <w:tcBorders>
              <w:top w:val="outset" w:color="auto" w:sz="6" w:space="0"/>
              <w:left w:val="outset" w:color="auto" w:sz="6" w:space="0"/>
              <w:bottom w:val="outset" w:color="auto" w:sz="6" w:space="0"/>
            </w:tcBorders>
            <w:vAlign w:val="center"/>
          </w:tcPr>
          <w:p w14:paraId="11518E36">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10</w:t>
            </w:r>
          </w:p>
        </w:tc>
      </w:tr>
      <w:tr w14:paraId="2A78E4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79" w:type="dxa"/>
            <w:gridSpan w:val="2"/>
            <w:tcBorders>
              <w:top w:val="outset" w:color="auto" w:sz="6" w:space="0"/>
              <w:bottom w:val="outset" w:color="auto" w:sz="6" w:space="0"/>
              <w:right w:val="outset" w:color="auto" w:sz="6" w:space="0"/>
            </w:tcBorders>
            <w:vAlign w:val="center"/>
          </w:tcPr>
          <w:p w14:paraId="56D0084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p>
        </w:tc>
        <w:tc>
          <w:tcPr>
            <w:tcW w:w="1833" w:type="dxa"/>
            <w:tcBorders>
              <w:top w:val="outset" w:color="auto" w:sz="6" w:space="0"/>
              <w:left w:val="outset" w:color="auto" w:sz="6" w:space="0"/>
              <w:bottom w:val="outset" w:color="auto" w:sz="6" w:space="0"/>
              <w:right w:val="outset" w:color="auto" w:sz="6" w:space="0"/>
            </w:tcBorders>
            <w:vAlign w:val="center"/>
          </w:tcPr>
          <w:p w14:paraId="16A9BC0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Доля граждан, которые удовлетворены деятельностью органов местного самоуправления (не менее)</w:t>
            </w:r>
          </w:p>
        </w:tc>
        <w:tc>
          <w:tcPr>
            <w:tcW w:w="1335" w:type="dxa"/>
            <w:tcBorders>
              <w:top w:val="outset" w:color="auto" w:sz="6" w:space="0"/>
              <w:left w:val="outset" w:color="auto" w:sz="6" w:space="0"/>
              <w:bottom w:val="outset" w:color="auto" w:sz="6" w:space="0"/>
              <w:right w:val="outset" w:color="auto" w:sz="6" w:space="0"/>
            </w:tcBorders>
            <w:vAlign w:val="center"/>
          </w:tcPr>
          <w:p w14:paraId="727DB2A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tc>
        <w:tc>
          <w:tcPr>
            <w:tcW w:w="684" w:type="dxa"/>
            <w:tcBorders>
              <w:top w:val="outset" w:color="auto" w:sz="6" w:space="0"/>
              <w:left w:val="outset" w:color="auto" w:sz="6" w:space="0"/>
              <w:bottom w:val="outset" w:color="auto" w:sz="6" w:space="0"/>
              <w:right w:val="outset" w:color="auto" w:sz="6" w:space="0"/>
            </w:tcBorders>
            <w:vAlign w:val="center"/>
          </w:tcPr>
          <w:p w14:paraId="154D0B3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70</w:t>
            </w:r>
          </w:p>
        </w:tc>
        <w:tc>
          <w:tcPr>
            <w:tcW w:w="641" w:type="dxa"/>
            <w:tcBorders>
              <w:top w:val="outset" w:color="auto" w:sz="6" w:space="0"/>
              <w:left w:val="outset" w:color="auto" w:sz="6" w:space="0"/>
              <w:bottom w:val="outset" w:color="auto" w:sz="6" w:space="0"/>
              <w:right w:val="outset" w:color="auto" w:sz="6" w:space="0"/>
            </w:tcBorders>
            <w:vAlign w:val="center"/>
          </w:tcPr>
          <w:p w14:paraId="643391DD">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75</w:t>
            </w:r>
          </w:p>
        </w:tc>
        <w:tc>
          <w:tcPr>
            <w:tcW w:w="684" w:type="dxa"/>
            <w:tcBorders>
              <w:top w:val="outset" w:color="auto" w:sz="6" w:space="0"/>
              <w:left w:val="outset" w:color="auto" w:sz="6" w:space="0"/>
              <w:bottom w:val="outset" w:color="auto" w:sz="6" w:space="0"/>
              <w:right w:val="outset" w:color="auto" w:sz="6" w:space="0"/>
            </w:tcBorders>
            <w:vAlign w:val="center"/>
          </w:tcPr>
          <w:p w14:paraId="289200F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80</w:t>
            </w:r>
          </w:p>
        </w:tc>
        <w:tc>
          <w:tcPr>
            <w:tcW w:w="654" w:type="dxa"/>
            <w:tcBorders>
              <w:top w:val="outset" w:color="auto" w:sz="6" w:space="0"/>
              <w:left w:val="outset" w:color="auto" w:sz="6" w:space="0"/>
              <w:bottom w:val="outset" w:color="auto" w:sz="6" w:space="0"/>
            </w:tcBorders>
            <w:vAlign w:val="center"/>
          </w:tcPr>
          <w:p w14:paraId="110EC9C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85</w:t>
            </w:r>
          </w:p>
        </w:tc>
        <w:tc>
          <w:tcPr>
            <w:tcW w:w="2738" w:type="dxa"/>
            <w:tcBorders>
              <w:top w:val="outset" w:color="auto" w:sz="6" w:space="0"/>
              <w:left w:val="outset" w:color="auto" w:sz="6" w:space="0"/>
              <w:bottom w:val="outset" w:color="auto" w:sz="6" w:space="0"/>
            </w:tcBorders>
            <w:vAlign w:val="center"/>
          </w:tcPr>
          <w:p w14:paraId="65028870">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85</w:t>
            </w:r>
          </w:p>
        </w:tc>
      </w:tr>
      <w:tr w14:paraId="1DF560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79" w:type="dxa"/>
            <w:gridSpan w:val="2"/>
            <w:tcBorders>
              <w:top w:val="outset" w:color="auto" w:sz="6" w:space="0"/>
              <w:bottom w:val="outset" w:color="auto" w:sz="6" w:space="0"/>
              <w:right w:val="outset" w:color="auto" w:sz="6" w:space="0"/>
            </w:tcBorders>
            <w:vAlign w:val="center"/>
          </w:tcPr>
          <w:p w14:paraId="4980342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p>
        </w:tc>
        <w:tc>
          <w:tcPr>
            <w:tcW w:w="1833" w:type="dxa"/>
            <w:tcBorders>
              <w:top w:val="outset" w:color="auto" w:sz="6" w:space="0"/>
              <w:left w:val="outset" w:color="auto" w:sz="6" w:space="0"/>
              <w:bottom w:val="outset" w:color="auto" w:sz="6" w:space="0"/>
              <w:right w:val="outset" w:color="auto" w:sz="6" w:space="0"/>
            </w:tcBorders>
            <w:vAlign w:val="center"/>
          </w:tcPr>
          <w:p w14:paraId="4FC0F55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Доля граждан, которые удовлетворены качеством муниципальных услуг (не менее)</w:t>
            </w:r>
          </w:p>
          <w:p w14:paraId="5E47895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1335" w:type="dxa"/>
            <w:tcBorders>
              <w:top w:val="outset" w:color="auto" w:sz="6" w:space="0"/>
              <w:left w:val="outset" w:color="auto" w:sz="6" w:space="0"/>
              <w:bottom w:val="outset" w:color="auto" w:sz="6" w:space="0"/>
              <w:right w:val="outset" w:color="auto" w:sz="6" w:space="0"/>
            </w:tcBorders>
            <w:vAlign w:val="center"/>
          </w:tcPr>
          <w:p w14:paraId="40743F7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tc>
        <w:tc>
          <w:tcPr>
            <w:tcW w:w="684" w:type="dxa"/>
            <w:tcBorders>
              <w:top w:val="outset" w:color="auto" w:sz="6" w:space="0"/>
              <w:left w:val="outset" w:color="auto" w:sz="6" w:space="0"/>
              <w:bottom w:val="outset" w:color="auto" w:sz="6" w:space="0"/>
              <w:right w:val="outset" w:color="auto" w:sz="6" w:space="0"/>
            </w:tcBorders>
            <w:vAlign w:val="center"/>
          </w:tcPr>
          <w:p w14:paraId="140851E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60</w:t>
            </w:r>
          </w:p>
        </w:tc>
        <w:tc>
          <w:tcPr>
            <w:tcW w:w="641" w:type="dxa"/>
            <w:tcBorders>
              <w:top w:val="outset" w:color="auto" w:sz="6" w:space="0"/>
              <w:left w:val="outset" w:color="auto" w:sz="6" w:space="0"/>
              <w:bottom w:val="outset" w:color="auto" w:sz="6" w:space="0"/>
              <w:right w:val="outset" w:color="auto" w:sz="6" w:space="0"/>
            </w:tcBorders>
            <w:vAlign w:val="center"/>
          </w:tcPr>
          <w:p w14:paraId="3855653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65</w:t>
            </w:r>
          </w:p>
        </w:tc>
        <w:tc>
          <w:tcPr>
            <w:tcW w:w="684" w:type="dxa"/>
            <w:tcBorders>
              <w:top w:val="outset" w:color="auto" w:sz="6" w:space="0"/>
              <w:left w:val="outset" w:color="auto" w:sz="6" w:space="0"/>
              <w:bottom w:val="outset" w:color="auto" w:sz="6" w:space="0"/>
              <w:right w:val="outset" w:color="auto" w:sz="6" w:space="0"/>
            </w:tcBorders>
            <w:vAlign w:val="center"/>
          </w:tcPr>
          <w:p w14:paraId="17ADDBC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70</w:t>
            </w:r>
          </w:p>
        </w:tc>
        <w:tc>
          <w:tcPr>
            <w:tcW w:w="654" w:type="dxa"/>
            <w:tcBorders>
              <w:top w:val="outset" w:color="auto" w:sz="6" w:space="0"/>
              <w:left w:val="outset" w:color="auto" w:sz="6" w:space="0"/>
              <w:bottom w:val="outset" w:color="auto" w:sz="6" w:space="0"/>
            </w:tcBorders>
            <w:vAlign w:val="center"/>
          </w:tcPr>
          <w:p w14:paraId="274DAF2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70</w:t>
            </w:r>
          </w:p>
        </w:tc>
        <w:tc>
          <w:tcPr>
            <w:tcW w:w="2738" w:type="dxa"/>
            <w:tcBorders>
              <w:top w:val="outset" w:color="auto" w:sz="6" w:space="0"/>
              <w:left w:val="outset" w:color="auto" w:sz="6" w:space="0"/>
              <w:bottom w:val="outset" w:color="auto" w:sz="6" w:space="0"/>
            </w:tcBorders>
            <w:vAlign w:val="center"/>
          </w:tcPr>
          <w:p w14:paraId="26411619">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70</w:t>
            </w:r>
          </w:p>
        </w:tc>
      </w:tr>
      <w:tr w14:paraId="04335B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79" w:type="dxa"/>
            <w:gridSpan w:val="2"/>
            <w:tcBorders>
              <w:top w:val="outset" w:color="auto" w:sz="6" w:space="0"/>
              <w:bottom w:val="outset" w:color="auto" w:sz="6" w:space="0"/>
              <w:right w:val="outset" w:color="auto" w:sz="6" w:space="0"/>
            </w:tcBorders>
            <w:vAlign w:val="center"/>
          </w:tcPr>
          <w:p w14:paraId="78C4F04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p>
        </w:tc>
        <w:tc>
          <w:tcPr>
            <w:tcW w:w="1833" w:type="dxa"/>
            <w:tcBorders>
              <w:top w:val="outset" w:color="auto" w:sz="6" w:space="0"/>
              <w:left w:val="outset" w:color="auto" w:sz="6" w:space="0"/>
              <w:bottom w:val="outset" w:color="auto" w:sz="6" w:space="0"/>
              <w:right w:val="outset" w:color="auto" w:sz="6" w:space="0"/>
            </w:tcBorders>
            <w:vAlign w:val="center"/>
          </w:tcPr>
          <w:p w14:paraId="449AA0E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Динамика (снижение) нарушений на муниципальной службе, в том числе коррупционной направленности</w:t>
            </w:r>
          </w:p>
        </w:tc>
        <w:tc>
          <w:tcPr>
            <w:tcW w:w="1335" w:type="dxa"/>
            <w:tcBorders>
              <w:top w:val="outset" w:color="auto" w:sz="6" w:space="0"/>
              <w:left w:val="outset" w:color="auto" w:sz="6" w:space="0"/>
              <w:bottom w:val="outset" w:color="auto" w:sz="6" w:space="0"/>
              <w:right w:val="outset" w:color="auto" w:sz="6" w:space="0"/>
            </w:tcBorders>
            <w:vAlign w:val="center"/>
          </w:tcPr>
          <w:p w14:paraId="268E80A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p>
        </w:tc>
        <w:tc>
          <w:tcPr>
            <w:tcW w:w="684" w:type="dxa"/>
            <w:tcBorders>
              <w:top w:val="outset" w:color="auto" w:sz="6" w:space="0"/>
              <w:left w:val="outset" w:color="auto" w:sz="6" w:space="0"/>
              <w:bottom w:val="outset" w:color="auto" w:sz="6" w:space="0"/>
              <w:right w:val="outset" w:color="auto" w:sz="6" w:space="0"/>
            </w:tcBorders>
            <w:vAlign w:val="center"/>
          </w:tcPr>
          <w:p w14:paraId="067B7937">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41" w:type="dxa"/>
            <w:tcBorders>
              <w:top w:val="outset" w:color="auto" w:sz="6" w:space="0"/>
              <w:left w:val="outset" w:color="auto" w:sz="6" w:space="0"/>
              <w:bottom w:val="outset" w:color="auto" w:sz="6" w:space="0"/>
              <w:right w:val="outset" w:color="auto" w:sz="6" w:space="0"/>
            </w:tcBorders>
            <w:vAlign w:val="center"/>
          </w:tcPr>
          <w:p w14:paraId="6180BF2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84" w:type="dxa"/>
            <w:tcBorders>
              <w:top w:val="outset" w:color="auto" w:sz="6" w:space="0"/>
              <w:left w:val="outset" w:color="auto" w:sz="6" w:space="0"/>
              <w:bottom w:val="outset" w:color="auto" w:sz="6" w:space="0"/>
              <w:right w:val="outset" w:color="auto" w:sz="6" w:space="0"/>
            </w:tcBorders>
            <w:vAlign w:val="center"/>
          </w:tcPr>
          <w:p w14:paraId="221F915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654" w:type="dxa"/>
            <w:tcBorders>
              <w:top w:val="outset" w:color="auto" w:sz="6" w:space="0"/>
              <w:left w:val="outset" w:color="auto" w:sz="6" w:space="0"/>
              <w:bottom w:val="outset" w:color="auto" w:sz="6" w:space="0"/>
            </w:tcBorders>
            <w:vAlign w:val="center"/>
          </w:tcPr>
          <w:p w14:paraId="5910AA3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2738" w:type="dxa"/>
            <w:tcBorders>
              <w:top w:val="outset" w:color="auto" w:sz="6" w:space="0"/>
              <w:left w:val="outset" w:color="auto" w:sz="6" w:space="0"/>
              <w:bottom w:val="outset" w:color="auto" w:sz="6" w:space="0"/>
            </w:tcBorders>
            <w:vAlign w:val="center"/>
          </w:tcPr>
          <w:p w14:paraId="36DF26B7">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10</w:t>
            </w:r>
          </w:p>
        </w:tc>
      </w:tr>
      <w:tr w14:paraId="147E7D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16" w:type="dxa"/>
            <w:tcBorders>
              <w:top w:val="outset" w:color="auto" w:sz="6" w:space="0"/>
              <w:bottom w:val="outset" w:color="auto" w:sz="6" w:space="0"/>
              <w:right w:val="outset" w:color="auto" w:sz="6" w:space="0"/>
            </w:tcBorders>
            <w:vAlign w:val="center"/>
          </w:tcPr>
          <w:p w14:paraId="6A4CB07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733" w:type="dxa"/>
            <w:tcBorders>
              <w:top w:val="outset" w:color="auto" w:sz="6" w:space="0"/>
              <w:left w:val="outset" w:color="auto" w:sz="6" w:space="0"/>
              <w:bottom w:val="outset" w:color="auto" w:sz="6" w:space="0"/>
              <w:right w:val="outset" w:color="auto" w:sz="6" w:space="0"/>
            </w:tcBorders>
            <w:vAlign w:val="center"/>
          </w:tcPr>
          <w:p w14:paraId="77B2768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1833" w:type="dxa"/>
            <w:tcBorders>
              <w:top w:val="outset" w:color="auto" w:sz="6" w:space="0"/>
              <w:left w:val="outset" w:color="auto" w:sz="6" w:space="0"/>
              <w:bottom w:val="outset" w:color="auto" w:sz="6" w:space="0"/>
              <w:right w:val="outset" w:color="auto" w:sz="6" w:space="0"/>
            </w:tcBorders>
            <w:vAlign w:val="center"/>
          </w:tcPr>
          <w:p w14:paraId="4F7FBBB0">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1335" w:type="dxa"/>
            <w:tcBorders>
              <w:top w:val="outset" w:color="auto" w:sz="6" w:space="0"/>
              <w:left w:val="outset" w:color="auto" w:sz="6" w:space="0"/>
              <w:bottom w:val="outset" w:color="auto" w:sz="6" w:space="0"/>
              <w:right w:val="outset" w:color="auto" w:sz="6" w:space="0"/>
            </w:tcBorders>
            <w:vAlign w:val="center"/>
          </w:tcPr>
          <w:p w14:paraId="5E6DE64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684" w:type="dxa"/>
            <w:tcBorders>
              <w:top w:val="outset" w:color="auto" w:sz="6" w:space="0"/>
              <w:left w:val="outset" w:color="auto" w:sz="6" w:space="0"/>
              <w:bottom w:val="outset" w:color="auto" w:sz="6" w:space="0"/>
              <w:right w:val="outset" w:color="auto" w:sz="6" w:space="0"/>
            </w:tcBorders>
            <w:vAlign w:val="center"/>
          </w:tcPr>
          <w:p w14:paraId="517C833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641" w:type="dxa"/>
            <w:tcBorders>
              <w:top w:val="outset" w:color="auto" w:sz="6" w:space="0"/>
              <w:left w:val="outset" w:color="auto" w:sz="6" w:space="0"/>
              <w:bottom w:val="outset" w:color="auto" w:sz="6" w:space="0"/>
              <w:right w:val="outset" w:color="auto" w:sz="6" w:space="0"/>
            </w:tcBorders>
            <w:vAlign w:val="center"/>
          </w:tcPr>
          <w:p w14:paraId="7D6DDE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684" w:type="dxa"/>
            <w:tcBorders>
              <w:top w:val="outset" w:color="auto" w:sz="6" w:space="0"/>
              <w:left w:val="outset" w:color="auto" w:sz="6" w:space="0"/>
              <w:bottom w:val="outset" w:color="auto" w:sz="6" w:space="0"/>
              <w:right w:val="outset" w:color="auto" w:sz="6" w:space="0"/>
            </w:tcBorders>
            <w:vAlign w:val="center"/>
          </w:tcPr>
          <w:p w14:paraId="357700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654" w:type="dxa"/>
            <w:tcBorders>
              <w:top w:val="outset" w:color="auto" w:sz="6" w:space="0"/>
              <w:left w:val="outset" w:color="auto" w:sz="6" w:space="0"/>
              <w:bottom w:val="outset" w:color="auto" w:sz="6" w:space="0"/>
            </w:tcBorders>
            <w:vAlign w:val="center"/>
          </w:tcPr>
          <w:p w14:paraId="6E3CE09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tc>
        <w:tc>
          <w:tcPr>
            <w:tcW w:w="2738" w:type="dxa"/>
            <w:tcBorders>
              <w:top w:val="outset" w:color="auto" w:sz="6" w:space="0"/>
              <w:left w:val="outset" w:color="auto" w:sz="6" w:space="0"/>
              <w:bottom w:val="outset" w:color="auto" w:sz="6" w:space="0"/>
            </w:tcBorders>
            <w:vAlign w:val="center"/>
          </w:tcPr>
          <w:p w14:paraId="53941AB8">
            <w:pPr>
              <w:spacing w:after="0" w:line="240" w:lineRule="auto"/>
              <w:ind w:firstLine="567"/>
              <w:jc w:val="both"/>
              <w:rPr>
                <w:rFonts w:ascii="Times New Roman" w:hAnsi="Times New Roman"/>
                <w:sz w:val="24"/>
                <w:szCs w:val="24"/>
                <w:lang w:eastAsia="ru-RU"/>
              </w:rPr>
            </w:pPr>
          </w:p>
        </w:tc>
      </w:tr>
    </w:tbl>
    <w:p w14:paraId="358BE375">
      <w:pPr>
        <w:shd w:val="clear" w:color="auto" w:fill="FFFFFF"/>
        <w:spacing w:after="0" w:line="240" w:lineRule="auto"/>
        <w:ind w:firstLine="709"/>
        <w:jc w:val="both"/>
        <w:outlineLvl w:val="5"/>
        <w:rPr>
          <w:rFonts w:ascii="Times New Roman" w:hAnsi="Times New Roman"/>
          <w:b/>
          <w:bCs/>
          <w:sz w:val="24"/>
          <w:szCs w:val="24"/>
          <w:lang w:eastAsia="ru-RU"/>
        </w:rPr>
      </w:pPr>
    </w:p>
    <w:p w14:paraId="0C207AE3">
      <w:pPr>
        <w:shd w:val="clear" w:color="auto" w:fill="FFFFFF"/>
        <w:spacing w:after="0" w:line="240" w:lineRule="auto"/>
        <w:ind w:firstLine="709"/>
        <w:jc w:val="both"/>
        <w:outlineLvl w:val="5"/>
        <w:rPr>
          <w:rFonts w:ascii="Times New Roman" w:hAnsi="Times New Roman"/>
          <w:b/>
          <w:bCs/>
          <w:sz w:val="24"/>
          <w:szCs w:val="24"/>
          <w:lang w:eastAsia="ru-RU"/>
        </w:rPr>
      </w:pPr>
    </w:p>
    <w:p w14:paraId="6A61D0F0">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6. Ресурсное обеспечение Программы</w:t>
      </w:r>
    </w:p>
    <w:p w14:paraId="447E9A3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Программные мероприятия финансируются за счет средств бюджета Аксельского сельского поселения.</w:t>
      </w:r>
    </w:p>
    <w:p w14:paraId="6F6E6E6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Общий объем финансирования Программы из бюджета Аксельского сельского поселения  составляет</w:t>
      </w:r>
      <w:r>
        <w:rPr>
          <w:rFonts w:hint="default" w:ascii="Times New Roman" w:hAnsi="Times New Roman"/>
          <w:sz w:val="24"/>
          <w:szCs w:val="24"/>
          <w:lang w:val="en-US" w:eastAsia="ru-RU"/>
        </w:rPr>
        <w:t>5</w:t>
      </w:r>
      <w:r>
        <w:rPr>
          <w:rFonts w:ascii="Times New Roman" w:hAnsi="Times New Roman"/>
          <w:sz w:val="24"/>
          <w:szCs w:val="24"/>
          <w:lang w:eastAsia="ru-RU"/>
        </w:rPr>
        <w:t>,0 тыс. рублей.</w:t>
      </w:r>
    </w:p>
    <w:p w14:paraId="464BD04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Объем финансирования по годам:</w:t>
      </w:r>
    </w:p>
    <w:p w14:paraId="461F714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год - 1,0 тыс. рублей;</w:t>
      </w:r>
    </w:p>
    <w:p w14:paraId="578D706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6</w:t>
      </w:r>
      <w:r>
        <w:rPr>
          <w:rFonts w:ascii="Times New Roman" w:hAnsi="Times New Roman"/>
          <w:sz w:val="24"/>
          <w:szCs w:val="24"/>
          <w:lang w:eastAsia="ru-RU"/>
        </w:rPr>
        <w:t xml:space="preserve"> год - 1,0 тыс. рублей;</w:t>
      </w:r>
    </w:p>
    <w:p w14:paraId="587E984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7</w:t>
      </w:r>
      <w:r>
        <w:rPr>
          <w:rFonts w:ascii="Times New Roman" w:hAnsi="Times New Roman"/>
          <w:sz w:val="24"/>
          <w:szCs w:val="24"/>
          <w:lang w:eastAsia="ru-RU"/>
        </w:rPr>
        <w:t xml:space="preserve"> год - 1,0 тыс. рублей;</w:t>
      </w:r>
    </w:p>
    <w:p w14:paraId="01E34E2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w:t>
      </w:r>
      <w:r>
        <w:rPr>
          <w:rFonts w:hint="default" w:ascii="Times New Roman" w:hAnsi="Times New Roman"/>
          <w:sz w:val="24"/>
          <w:szCs w:val="24"/>
          <w:lang w:val="en-US" w:eastAsia="ru-RU"/>
        </w:rPr>
        <w:t xml:space="preserve">28 </w:t>
      </w:r>
      <w:r>
        <w:rPr>
          <w:rFonts w:ascii="Times New Roman" w:hAnsi="Times New Roman"/>
          <w:sz w:val="24"/>
          <w:szCs w:val="24"/>
          <w:lang w:eastAsia="ru-RU"/>
        </w:rPr>
        <w:t>год – 1,0 тыс.рублей;</w:t>
      </w:r>
    </w:p>
    <w:p w14:paraId="658081CC">
      <w:pPr>
        <w:shd w:val="clear" w:color="auto" w:fill="FFFFFF"/>
        <w:spacing w:after="0" w:line="240" w:lineRule="auto"/>
        <w:ind w:firstLine="709"/>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2029 год-  1.0 тыс.рублей;</w:t>
      </w:r>
    </w:p>
    <w:p w14:paraId="7E030755">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7. Риски Программы</w:t>
      </w:r>
    </w:p>
    <w:p w14:paraId="1FB8599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4"/>
          <w:szCs w:val="24"/>
          <w:lang w:eastAsia="ru-RU"/>
        </w:rPr>
        <w:t>Реализация программных мероприятий связана с определенными рисками (угрозами):</w:t>
      </w:r>
    </w:p>
    <w:p w14:paraId="7A47798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финансирование Программы не в полном объеме повлечёт за собой невыполнение программных мероприятий;</w:t>
      </w:r>
    </w:p>
    <w:p w14:paraId="3B4A3C8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организационные риски, связанные с ошибками управления реализации Программы;</w:t>
      </w:r>
    </w:p>
    <w:p w14:paraId="4BA2152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возможное изменение федерального и республиканского законодательства.</w:t>
      </w:r>
    </w:p>
    <w:p w14:paraId="59F8782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Меры по управлению рисками:</w:t>
      </w:r>
    </w:p>
    <w:p w14:paraId="48DB3C7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определение приоритетных направлений реализации Программы, оперативное внесение корректировок;</w:t>
      </w:r>
    </w:p>
    <w:p w14:paraId="20E13C6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оперативное внесение изменений в действующие правовые акты или принятие новых правовых актов, касающихся сферы действий данной Программы;</w:t>
      </w:r>
    </w:p>
    <w:p w14:paraId="46BBFCC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-открытость и прозрачность планов мероприятий и практических действий, информационное сопровождение Программы.</w:t>
      </w:r>
    </w:p>
    <w:p w14:paraId="75E8FFD7">
      <w:pPr>
        <w:shd w:val="clear" w:color="auto" w:fill="FFFFFF"/>
        <w:spacing w:after="0" w:line="240" w:lineRule="auto"/>
        <w:ind w:firstLine="709"/>
        <w:jc w:val="both"/>
        <w:outlineLvl w:val="5"/>
        <w:rPr>
          <w:rFonts w:ascii="Times New Roman" w:hAnsi="Times New Roman"/>
          <w:b/>
          <w:bCs/>
          <w:sz w:val="24"/>
          <w:szCs w:val="24"/>
          <w:lang w:eastAsia="ru-RU"/>
        </w:rPr>
      </w:pPr>
      <w:r>
        <w:rPr>
          <w:rFonts w:ascii="Times New Roman" w:hAnsi="Times New Roman"/>
          <w:b/>
          <w:bCs/>
          <w:sz w:val="24"/>
          <w:szCs w:val="24"/>
          <w:lang w:eastAsia="ru-RU"/>
        </w:rPr>
        <w:t>8. Механизм реализации Программы и контроль за ходом выполнения ее основных мероприятий</w:t>
      </w:r>
    </w:p>
    <w:p w14:paraId="164F38D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Выполнение мероприятий Программы будет осуществляться в соответствии с планом мероприятий Программы, указанным в приложении.</w:t>
      </w:r>
    </w:p>
    <w:p w14:paraId="6B7EDD8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План мероприятий по реализации Программы уточняется муниципальным заказчиком на основе оценки результативности мероприятий Программы и достижения целевых индикаторов. Выполнение отдельных мероприятий Программы будет осуществляться посредством заключения муниципальных контрактов (договоров, соглашений) между муниципальным заказчиком Программы и научными, образовательными и иными организациями.</w:t>
      </w:r>
    </w:p>
    <w:p w14:paraId="1DEEDFE8">
      <w:pPr>
        <w:shd w:val="clear" w:color="auto" w:fill="FFFFFF"/>
        <w:spacing w:after="0" w:line="240" w:lineRule="auto"/>
        <w:ind w:firstLine="709"/>
        <w:jc w:val="center"/>
        <w:outlineLvl w:val="5"/>
        <w:rPr>
          <w:rFonts w:ascii="Times New Roman" w:hAnsi="Times New Roman"/>
          <w:b/>
          <w:bCs/>
          <w:sz w:val="24"/>
          <w:szCs w:val="24"/>
          <w:lang w:eastAsia="ru-RU"/>
        </w:rPr>
      </w:pPr>
    </w:p>
    <w:p w14:paraId="68BD9A5F">
      <w:pPr>
        <w:shd w:val="clear" w:color="auto" w:fill="FFFFFF"/>
        <w:spacing w:after="0" w:line="240" w:lineRule="auto"/>
        <w:ind w:firstLine="709"/>
        <w:jc w:val="center"/>
        <w:outlineLvl w:val="5"/>
        <w:rPr>
          <w:rFonts w:ascii="Times New Roman" w:hAnsi="Times New Roman"/>
          <w:b/>
          <w:bCs/>
          <w:sz w:val="24"/>
          <w:szCs w:val="24"/>
          <w:lang w:eastAsia="ru-RU"/>
        </w:rPr>
      </w:pPr>
      <w:r>
        <w:rPr>
          <w:rFonts w:ascii="Times New Roman" w:hAnsi="Times New Roman"/>
          <w:b/>
          <w:bCs/>
          <w:sz w:val="24"/>
          <w:szCs w:val="24"/>
          <w:lang w:eastAsia="ru-RU"/>
        </w:rPr>
        <w:t>План мероприятий</w:t>
      </w:r>
      <w:r>
        <w:rPr>
          <w:rFonts w:ascii="Times New Roman" w:hAnsi="Times New Roman"/>
          <w:b/>
          <w:bCs/>
          <w:sz w:val="24"/>
          <w:szCs w:val="24"/>
          <w:lang w:eastAsia="ru-RU"/>
        </w:rPr>
        <w:br w:type="textWrapping"/>
      </w:r>
      <w:r>
        <w:rPr>
          <w:rFonts w:ascii="Times New Roman" w:hAnsi="Times New Roman"/>
          <w:b/>
          <w:bCs/>
          <w:sz w:val="24"/>
          <w:szCs w:val="24"/>
          <w:lang w:eastAsia="ru-RU"/>
        </w:rPr>
        <w:t>муниципальной программы «Развитие муниципальной службы в Аксельском сельском поселении Темниковского муниципального района Республики Мордовия на 202</w:t>
      </w:r>
      <w:r>
        <w:rPr>
          <w:rFonts w:hint="default" w:ascii="Times New Roman" w:hAnsi="Times New Roman"/>
          <w:b/>
          <w:bCs/>
          <w:sz w:val="24"/>
          <w:szCs w:val="24"/>
          <w:lang w:val="en-US" w:eastAsia="ru-RU"/>
        </w:rPr>
        <w:t>5</w:t>
      </w:r>
      <w:r>
        <w:rPr>
          <w:rFonts w:ascii="Times New Roman" w:hAnsi="Times New Roman"/>
          <w:b/>
          <w:bCs/>
          <w:sz w:val="24"/>
          <w:szCs w:val="24"/>
          <w:lang w:eastAsia="ru-RU"/>
        </w:rPr>
        <w:t xml:space="preserve"> - 202</w:t>
      </w:r>
      <w:r>
        <w:rPr>
          <w:rFonts w:hint="default" w:ascii="Times New Roman" w:hAnsi="Times New Roman"/>
          <w:b/>
          <w:bCs/>
          <w:sz w:val="24"/>
          <w:szCs w:val="24"/>
          <w:lang w:val="en-US" w:eastAsia="ru-RU"/>
        </w:rPr>
        <w:t>9</w:t>
      </w:r>
      <w:r>
        <w:rPr>
          <w:rFonts w:ascii="Times New Roman" w:hAnsi="Times New Roman"/>
          <w:b/>
          <w:bCs/>
          <w:sz w:val="24"/>
          <w:szCs w:val="24"/>
          <w:lang w:eastAsia="ru-RU"/>
        </w:rPr>
        <w:t xml:space="preserve"> годы»</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932"/>
        <w:gridCol w:w="1257"/>
        <w:gridCol w:w="1779"/>
        <w:gridCol w:w="1692"/>
        <w:gridCol w:w="1987"/>
      </w:tblGrid>
      <w:tr w14:paraId="094884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053A754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br w:type="textWrapping"/>
            </w:r>
            <w:r>
              <w:rPr>
                <w:rFonts w:ascii="Times New Roman" w:hAnsi="Times New Roman"/>
                <w:sz w:val="24"/>
                <w:szCs w:val="24"/>
                <w:lang w:eastAsia="ru-RU"/>
              </w:rPr>
              <w:t>п/п</w:t>
            </w:r>
          </w:p>
        </w:tc>
        <w:tc>
          <w:tcPr>
            <w:tcW w:w="1902" w:type="dxa"/>
            <w:tcBorders>
              <w:top w:val="outset" w:color="auto" w:sz="6" w:space="0"/>
              <w:left w:val="outset" w:color="auto" w:sz="6" w:space="0"/>
              <w:bottom w:val="outset" w:color="auto" w:sz="6" w:space="0"/>
              <w:right w:val="outset" w:color="auto" w:sz="6" w:space="0"/>
            </w:tcBorders>
            <w:vAlign w:val="center"/>
          </w:tcPr>
          <w:p w14:paraId="70D533B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Наименование мероприятия</w:t>
            </w:r>
          </w:p>
        </w:tc>
        <w:tc>
          <w:tcPr>
            <w:tcW w:w="1227" w:type="dxa"/>
            <w:tcBorders>
              <w:top w:val="outset" w:color="auto" w:sz="6" w:space="0"/>
              <w:left w:val="outset" w:color="auto" w:sz="6" w:space="0"/>
              <w:bottom w:val="outset" w:color="auto" w:sz="6" w:space="0"/>
              <w:right w:val="outset" w:color="auto" w:sz="6" w:space="0"/>
            </w:tcBorders>
            <w:vAlign w:val="center"/>
          </w:tcPr>
          <w:p w14:paraId="3531757A">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Срок исполнения</w:t>
            </w:r>
          </w:p>
        </w:tc>
        <w:tc>
          <w:tcPr>
            <w:tcW w:w="1749" w:type="dxa"/>
            <w:tcBorders>
              <w:top w:val="outset" w:color="auto" w:sz="6" w:space="0"/>
              <w:left w:val="outset" w:color="auto" w:sz="6" w:space="0"/>
              <w:bottom w:val="outset" w:color="auto" w:sz="6" w:space="0"/>
              <w:right w:val="outset" w:color="auto" w:sz="6" w:space="0"/>
            </w:tcBorders>
            <w:vAlign w:val="center"/>
          </w:tcPr>
          <w:p w14:paraId="3AE9791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Ответственные исполнители</w:t>
            </w:r>
          </w:p>
        </w:tc>
        <w:tc>
          <w:tcPr>
            <w:tcW w:w="1662" w:type="dxa"/>
            <w:tcBorders>
              <w:top w:val="outset" w:color="auto" w:sz="6" w:space="0"/>
              <w:left w:val="outset" w:color="auto" w:sz="6" w:space="0"/>
              <w:bottom w:val="outset" w:color="auto" w:sz="6" w:space="0"/>
              <w:right w:val="outset" w:color="auto" w:sz="6" w:space="0"/>
            </w:tcBorders>
            <w:vAlign w:val="center"/>
          </w:tcPr>
          <w:p w14:paraId="239AF5A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Источники и объем финансирования (тыс. руб.)</w:t>
            </w:r>
          </w:p>
        </w:tc>
        <w:tc>
          <w:tcPr>
            <w:tcW w:w="1942" w:type="dxa"/>
            <w:tcBorders>
              <w:top w:val="outset" w:color="auto" w:sz="6" w:space="0"/>
              <w:left w:val="outset" w:color="auto" w:sz="6" w:space="0"/>
              <w:bottom w:val="outset" w:color="auto" w:sz="6" w:space="0"/>
            </w:tcBorders>
            <w:vAlign w:val="center"/>
          </w:tcPr>
          <w:p w14:paraId="7C9AE3B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Ожидаемый результат</w:t>
            </w:r>
          </w:p>
        </w:tc>
      </w:tr>
      <w:tr w14:paraId="2782D6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373C63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p>
        </w:tc>
        <w:tc>
          <w:tcPr>
            <w:tcW w:w="1902" w:type="dxa"/>
            <w:tcBorders>
              <w:top w:val="outset" w:color="auto" w:sz="6" w:space="0"/>
              <w:left w:val="outset" w:color="auto" w:sz="6" w:space="0"/>
              <w:bottom w:val="outset" w:color="auto" w:sz="6" w:space="0"/>
              <w:right w:val="outset" w:color="auto" w:sz="6" w:space="0"/>
            </w:tcBorders>
            <w:vAlign w:val="center"/>
          </w:tcPr>
          <w:p w14:paraId="6B37910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p>
        </w:tc>
        <w:tc>
          <w:tcPr>
            <w:tcW w:w="1227" w:type="dxa"/>
            <w:tcBorders>
              <w:top w:val="outset" w:color="auto" w:sz="6" w:space="0"/>
              <w:left w:val="outset" w:color="auto" w:sz="6" w:space="0"/>
              <w:bottom w:val="outset" w:color="auto" w:sz="6" w:space="0"/>
              <w:right w:val="outset" w:color="auto" w:sz="6" w:space="0"/>
            </w:tcBorders>
            <w:vAlign w:val="center"/>
          </w:tcPr>
          <w:p w14:paraId="0E916AB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p>
        </w:tc>
        <w:tc>
          <w:tcPr>
            <w:tcW w:w="1749" w:type="dxa"/>
            <w:tcBorders>
              <w:top w:val="outset" w:color="auto" w:sz="6" w:space="0"/>
              <w:left w:val="outset" w:color="auto" w:sz="6" w:space="0"/>
              <w:bottom w:val="outset" w:color="auto" w:sz="6" w:space="0"/>
              <w:right w:val="outset" w:color="auto" w:sz="6" w:space="0"/>
            </w:tcBorders>
            <w:vAlign w:val="center"/>
          </w:tcPr>
          <w:p w14:paraId="434A92E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1662" w:type="dxa"/>
            <w:tcBorders>
              <w:top w:val="outset" w:color="auto" w:sz="6" w:space="0"/>
              <w:left w:val="outset" w:color="auto" w:sz="6" w:space="0"/>
              <w:bottom w:val="outset" w:color="auto" w:sz="6" w:space="0"/>
              <w:right w:val="outset" w:color="auto" w:sz="6" w:space="0"/>
            </w:tcBorders>
            <w:vAlign w:val="center"/>
          </w:tcPr>
          <w:p w14:paraId="3FF49F3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p>
        </w:tc>
        <w:tc>
          <w:tcPr>
            <w:tcW w:w="1942" w:type="dxa"/>
            <w:tcBorders>
              <w:top w:val="outset" w:color="auto" w:sz="6" w:space="0"/>
              <w:left w:val="outset" w:color="auto" w:sz="6" w:space="0"/>
              <w:bottom w:val="outset" w:color="auto" w:sz="6" w:space="0"/>
            </w:tcBorders>
            <w:vAlign w:val="center"/>
          </w:tcPr>
          <w:p w14:paraId="5869714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p>
        </w:tc>
      </w:tr>
      <w:tr w14:paraId="1C05F0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0C390AC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p>
        </w:tc>
        <w:tc>
          <w:tcPr>
            <w:tcW w:w="1902" w:type="dxa"/>
            <w:tcBorders>
              <w:top w:val="outset" w:color="auto" w:sz="6" w:space="0"/>
              <w:left w:val="outset" w:color="auto" w:sz="6" w:space="0"/>
              <w:bottom w:val="outset" w:color="auto" w:sz="6" w:space="0"/>
              <w:right w:val="outset" w:color="auto" w:sz="6" w:space="0"/>
            </w:tcBorders>
            <w:vAlign w:val="center"/>
          </w:tcPr>
          <w:p w14:paraId="32CB06C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Анализ муниципальной нормативной правовой базы на предмет своевременного устранения выявленных нарушений действующего законодательства</w:t>
            </w:r>
          </w:p>
        </w:tc>
        <w:tc>
          <w:tcPr>
            <w:tcW w:w="1227" w:type="dxa"/>
            <w:tcBorders>
              <w:top w:val="outset" w:color="auto" w:sz="6" w:space="0"/>
              <w:left w:val="outset" w:color="auto" w:sz="6" w:space="0"/>
              <w:bottom w:val="outset" w:color="auto" w:sz="6" w:space="0"/>
              <w:right w:val="outset" w:color="auto" w:sz="6" w:space="0"/>
            </w:tcBorders>
            <w:vAlign w:val="center"/>
          </w:tcPr>
          <w:p w14:paraId="49DE97B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ежегодно,</w:t>
            </w:r>
          </w:p>
          <w:p w14:paraId="5292AE63">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январь - февраль</w:t>
            </w:r>
          </w:p>
        </w:tc>
        <w:tc>
          <w:tcPr>
            <w:tcW w:w="1749" w:type="dxa"/>
            <w:tcBorders>
              <w:top w:val="outset" w:color="auto" w:sz="6" w:space="0"/>
              <w:left w:val="outset" w:color="auto" w:sz="6" w:space="0"/>
              <w:bottom w:val="outset" w:color="auto" w:sz="6" w:space="0"/>
              <w:right w:val="outset" w:color="auto" w:sz="6" w:space="0"/>
            </w:tcBorders>
            <w:vAlign w:val="center"/>
          </w:tcPr>
          <w:p w14:paraId="3AA96C6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1610DF1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7D653C4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совершенствование правового обеспечения деятельности органов местного самоуправления</w:t>
            </w:r>
          </w:p>
        </w:tc>
      </w:tr>
      <w:tr w14:paraId="2999D5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395AF9D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p>
        </w:tc>
        <w:tc>
          <w:tcPr>
            <w:tcW w:w="1902" w:type="dxa"/>
            <w:tcBorders>
              <w:top w:val="outset" w:color="auto" w:sz="6" w:space="0"/>
              <w:left w:val="outset" w:color="auto" w:sz="6" w:space="0"/>
              <w:bottom w:val="outset" w:color="auto" w:sz="6" w:space="0"/>
              <w:right w:val="outset" w:color="auto" w:sz="6" w:space="0"/>
            </w:tcBorders>
            <w:vAlign w:val="center"/>
          </w:tcPr>
          <w:p w14:paraId="3BB096D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Разработка и реализация нормативных правовых актов, направленных на дальнейшую социальную защиту муниципальных служащих, совершенствование взаимодействия муниципальной и государственной гражданской службы</w:t>
            </w:r>
          </w:p>
        </w:tc>
        <w:tc>
          <w:tcPr>
            <w:tcW w:w="1227" w:type="dxa"/>
            <w:tcBorders>
              <w:top w:val="outset" w:color="auto" w:sz="6" w:space="0"/>
              <w:left w:val="outset" w:color="auto" w:sz="6" w:space="0"/>
              <w:bottom w:val="outset" w:color="auto" w:sz="6" w:space="0"/>
              <w:right w:val="outset" w:color="auto" w:sz="6" w:space="0"/>
            </w:tcBorders>
            <w:vAlign w:val="center"/>
          </w:tcPr>
          <w:p w14:paraId="48A5CCA9">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54FF464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1B6FC09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4BACDD5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совершенствование социальной защищенности муниципальных служащих</w:t>
            </w:r>
          </w:p>
        </w:tc>
      </w:tr>
      <w:tr w14:paraId="7EA185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596F94D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p>
        </w:tc>
        <w:tc>
          <w:tcPr>
            <w:tcW w:w="1902" w:type="dxa"/>
            <w:tcBorders>
              <w:top w:val="outset" w:color="auto" w:sz="6" w:space="0"/>
              <w:left w:val="outset" w:color="auto" w:sz="6" w:space="0"/>
              <w:bottom w:val="outset" w:color="auto" w:sz="6" w:space="0"/>
              <w:right w:val="outset" w:color="auto" w:sz="6" w:space="0"/>
            </w:tcBorders>
            <w:vAlign w:val="center"/>
          </w:tcPr>
          <w:p w14:paraId="1C7CB4D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Разработка и внедрение методик оценки профессиональных, деловых и моральных качеств кадров при проведении конкурсов, аттестации и квалификационных экзаменов с целью повышения профессионального уровня кадров</w:t>
            </w:r>
          </w:p>
        </w:tc>
        <w:tc>
          <w:tcPr>
            <w:tcW w:w="1227" w:type="dxa"/>
            <w:tcBorders>
              <w:top w:val="outset" w:color="auto" w:sz="6" w:space="0"/>
              <w:left w:val="outset" w:color="auto" w:sz="6" w:space="0"/>
              <w:bottom w:val="outset" w:color="auto" w:sz="6" w:space="0"/>
              <w:right w:val="outset" w:color="auto" w:sz="6" w:space="0"/>
            </w:tcBorders>
            <w:vAlign w:val="center"/>
          </w:tcPr>
          <w:p w14:paraId="19050A57">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 xml:space="preserve">9 </w:t>
            </w:r>
            <w:r>
              <w:rPr>
                <w:rFonts w:ascii="Times New Roman" w:hAnsi="Times New Roman"/>
                <w:sz w:val="24"/>
                <w:szCs w:val="24"/>
                <w:lang w:eastAsia="ru-RU"/>
              </w:rPr>
              <w:t>годы</w:t>
            </w:r>
          </w:p>
        </w:tc>
        <w:tc>
          <w:tcPr>
            <w:tcW w:w="1749" w:type="dxa"/>
            <w:tcBorders>
              <w:top w:val="outset" w:color="auto" w:sz="6" w:space="0"/>
              <w:left w:val="outset" w:color="auto" w:sz="6" w:space="0"/>
              <w:bottom w:val="outset" w:color="auto" w:sz="6" w:space="0"/>
              <w:right w:val="outset" w:color="auto" w:sz="6" w:space="0"/>
            </w:tcBorders>
            <w:vAlign w:val="center"/>
          </w:tcPr>
          <w:p w14:paraId="304E6AC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43536E13">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0F642D6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повышение профессионального уровня муниципальных служащих</w:t>
            </w:r>
          </w:p>
        </w:tc>
      </w:tr>
      <w:tr w14:paraId="76803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1E8C437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p>
        </w:tc>
        <w:tc>
          <w:tcPr>
            <w:tcW w:w="1902" w:type="dxa"/>
            <w:tcBorders>
              <w:top w:val="outset" w:color="auto" w:sz="6" w:space="0"/>
              <w:left w:val="outset" w:color="auto" w:sz="6" w:space="0"/>
              <w:bottom w:val="outset" w:color="auto" w:sz="6" w:space="0"/>
              <w:right w:val="outset" w:color="auto" w:sz="6" w:space="0"/>
            </w:tcBorders>
            <w:vAlign w:val="center"/>
          </w:tcPr>
          <w:p w14:paraId="2D7F113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227" w:type="dxa"/>
            <w:tcBorders>
              <w:top w:val="outset" w:color="auto" w:sz="6" w:space="0"/>
              <w:left w:val="outset" w:color="auto" w:sz="6" w:space="0"/>
              <w:bottom w:val="outset" w:color="auto" w:sz="6" w:space="0"/>
              <w:right w:val="outset" w:color="auto" w:sz="6" w:space="0"/>
            </w:tcBorders>
            <w:vAlign w:val="center"/>
          </w:tcPr>
          <w:p w14:paraId="3F0FA31A">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25060ED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1289B193">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4501270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снижение уровня коррупционных проявлений на муниципальной службе</w:t>
            </w:r>
          </w:p>
        </w:tc>
      </w:tr>
      <w:tr w14:paraId="087188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2325360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p>
        </w:tc>
        <w:tc>
          <w:tcPr>
            <w:tcW w:w="1902" w:type="dxa"/>
            <w:tcBorders>
              <w:top w:val="outset" w:color="auto" w:sz="6" w:space="0"/>
              <w:left w:val="outset" w:color="auto" w:sz="6" w:space="0"/>
              <w:bottom w:val="outset" w:color="auto" w:sz="6" w:space="0"/>
              <w:right w:val="outset" w:color="auto" w:sz="6" w:space="0"/>
            </w:tcBorders>
            <w:vAlign w:val="center"/>
          </w:tcPr>
          <w:p w14:paraId="7EC8A58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Автоматизация кадровых процедур, повышение качества и эффективности муниципальной службы</w:t>
            </w:r>
          </w:p>
        </w:tc>
        <w:tc>
          <w:tcPr>
            <w:tcW w:w="1227" w:type="dxa"/>
            <w:tcBorders>
              <w:top w:val="outset" w:color="auto" w:sz="6" w:space="0"/>
              <w:left w:val="outset" w:color="auto" w:sz="6" w:space="0"/>
              <w:bottom w:val="outset" w:color="auto" w:sz="6" w:space="0"/>
              <w:right w:val="outset" w:color="auto" w:sz="6" w:space="0"/>
            </w:tcBorders>
            <w:vAlign w:val="center"/>
          </w:tcPr>
          <w:p w14:paraId="546ABB7A">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годы</w:t>
            </w:r>
          </w:p>
        </w:tc>
        <w:tc>
          <w:tcPr>
            <w:tcW w:w="1749" w:type="dxa"/>
            <w:tcBorders>
              <w:top w:val="outset" w:color="auto" w:sz="6" w:space="0"/>
              <w:left w:val="outset" w:color="auto" w:sz="6" w:space="0"/>
              <w:bottom w:val="outset" w:color="auto" w:sz="6" w:space="0"/>
              <w:right w:val="outset" w:color="auto" w:sz="6" w:space="0"/>
            </w:tcBorders>
            <w:vAlign w:val="center"/>
          </w:tcPr>
          <w:p w14:paraId="5C5C4FB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228E1FC6">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68E2260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внедрение информационно-коммуникационных технологий в систему управления персоналом</w:t>
            </w:r>
          </w:p>
        </w:tc>
      </w:tr>
      <w:tr w14:paraId="73B493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18422CC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p>
        </w:tc>
        <w:tc>
          <w:tcPr>
            <w:tcW w:w="1902" w:type="dxa"/>
            <w:tcBorders>
              <w:top w:val="outset" w:color="auto" w:sz="6" w:space="0"/>
              <w:left w:val="outset" w:color="auto" w:sz="6" w:space="0"/>
              <w:bottom w:val="outset" w:color="auto" w:sz="6" w:space="0"/>
              <w:right w:val="outset" w:color="auto" w:sz="6" w:space="0"/>
            </w:tcBorders>
            <w:vAlign w:val="center"/>
          </w:tcPr>
          <w:p w14:paraId="342B1BF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Совершенствование механизма формирования, подготовки и использования кадрового резерва для замещения вакантных должностей муниципальной службы</w:t>
            </w:r>
          </w:p>
        </w:tc>
        <w:tc>
          <w:tcPr>
            <w:tcW w:w="1227" w:type="dxa"/>
            <w:tcBorders>
              <w:top w:val="outset" w:color="auto" w:sz="6" w:space="0"/>
              <w:left w:val="outset" w:color="auto" w:sz="6" w:space="0"/>
              <w:bottom w:val="outset" w:color="auto" w:sz="6" w:space="0"/>
              <w:right w:val="outset" w:color="auto" w:sz="6" w:space="0"/>
            </w:tcBorders>
            <w:vAlign w:val="center"/>
          </w:tcPr>
          <w:p w14:paraId="04C3670A">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704E3A7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141BA26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42C10BC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формирование качественного состава кадрового резерва для замещения вакантных должностей муниципальной службы</w:t>
            </w:r>
          </w:p>
        </w:tc>
      </w:tr>
      <w:tr w14:paraId="3DE2FD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1A1DDDE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p>
        </w:tc>
        <w:tc>
          <w:tcPr>
            <w:tcW w:w="1902" w:type="dxa"/>
            <w:tcBorders>
              <w:top w:val="outset" w:color="auto" w:sz="6" w:space="0"/>
              <w:left w:val="outset" w:color="auto" w:sz="6" w:space="0"/>
              <w:bottom w:val="outset" w:color="auto" w:sz="6" w:space="0"/>
              <w:right w:val="outset" w:color="auto" w:sz="6" w:space="0"/>
            </w:tcBorders>
            <w:vAlign w:val="center"/>
          </w:tcPr>
          <w:p w14:paraId="274E631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Совершенствование механизма формирования, подготовки и использования муниципального резерва управленческих кадров</w:t>
            </w:r>
          </w:p>
        </w:tc>
        <w:tc>
          <w:tcPr>
            <w:tcW w:w="1227" w:type="dxa"/>
            <w:tcBorders>
              <w:top w:val="outset" w:color="auto" w:sz="6" w:space="0"/>
              <w:left w:val="outset" w:color="auto" w:sz="6" w:space="0"/>
              <w:bottom w:val="outset" w:color="auto" w:sz="6" w:space="0"/>
              <w:right w:val="outset" w:color="auto" w:sz="6" w:space="0"/>
            </w:tcBorders>
            <w:vAlign w:val="center"/>
          </w:tcPr>
          <w:p w14:paraId="23419E8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4DD44F39">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0BF5A787">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44FE10E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формирование качественного состава муниципального резерва управленческих кадров</w:t>
            </w:r>
          </w:p>
        </w:tc>
      </w:tr>
      <w:tr w14:paraId="55EC86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6FE003A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p>
        </w:tc>
        <w:tc>
          <w:tcPr>
            <w:tcW w:w="1902" w:type="dxa"/>
            <w:tcBorders>
              <w:top w:val="outset" w:color="auto" w:sz="6" w:space="0"/>
              <w:left w:val="outset" w:color="auto" w:sz="6" w:space="0"/>
              <w:bottom w:val="outset" w:color="auto" w:sz="6" w:space="0"/>
              <w:right w:val="outset" w:color="auto" w:sz="6" w:space="0"/>
            </w:tcBorders>
            <w:vAlign w:val="center"/>
          </w:tcPr>
          <w:p w14:paraId="43E6429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Совершенствование средств и методов информирования населения о деятельности органов местного самоуправления</w:t>
            </w:r>
          </w:p>
        </w:tc>
        <w:tc>
          <w:tcPr>
            <w:tcW w:w="1227" w:type="dxa"/>
            <w:tcBorders>
              <w:top w:val="outset" w:color="auto" w:sz="6" w:space="0"/>
              <w:left w:val="outset" w:color="auto" w:sz="6" w:space="0"/>
              <w:bottom w:val="outset" w:color="auto" w:sz="6" w:space="0"/>
              <w:right w:val="outset" w:color="auto" w:sz="6" w:space="0"/>
            </w:tcBorders>
            <w:vAlign w:val="center"/>
          </w:tcPr>
          <w:p w14:paraId="449174E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4AFD64D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Заместитель главы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1D302143">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536CACF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повышение открытости деятельности органов местного самоуправления</w:t>
            </w:r>
          </w:p>
        </w:tc>
      </w:tr>
      <w:tr w14:paraId="2A4C50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02F82FC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w:t>
            </w:r>
          </w:p>
        </w:tc>
        <w:tc>
          <w:tcPr>
            <w:tcW w:w="1902" w:type="dxa"/>
            <w:tcBorders>
              <w:top w:val="outset" w:color="auto" w:sz="6" w:space="0"/>
              <w:left w:val="outset" w:color="auto" w:sz="6" w:space="0"/>
              <w:bottom w:val="outset" w:color="auto" w:sz="6" w:space="0"/>
              <w:right w:val="outset" w:color="auto" w:sz="6" w:space="0"/>
            </w:tcBorders>
            <w:vAlign w:val="center"/>
          </w:tcPr>
          <w:p w14:paraId="29FB294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Формирование системы подготовки кадров для муниципальной службы на договорной основе</w:t>
            </w:r>
          </w:p>
        </w:tc>
        <w:tc>
          <w:tcPr>
            <w:tcW w:w="1227" w:type="dxa"/>
            <w:tcBorders>
              <w:top w:val="outset" w:color="auto" w:sz="6" w:space="0"/>
              <w:left w:val="outset" w:color="auto" w:sz="6" w:space="0"/>
              <w:bottom w:val="outset" w:color="auto" w:sz="6" w:space="0"/>
              <w:right w:val="outset" w:color="auto" w:sz="6" w:space="0"/>
            </w:tcBorders>
            <w:vAlign w:val="center"/>
          </w:tcPr>
          <w:p w14:paraId="28D78D8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4</w:t>
            </w:r>
            <w:r>
              <w:rPr>
                <w:rFonts w:ascii="Times New Roman" w:hAnsi="Times New Roman"/>
                <w:sz w:val="24"/>
                <w:szCs w:val="24"/>
                <w:lang w:eastAsia="ru-RU"/>
              </w:rPr>
              <w:t xml:space="preserve"> год</w:t>
            </w:r>
          </w:p>
        </w:tc>
        <w:tc>
          <w:tcPr>
            <w:tcW w:w="1749" w:type="dxa"/>
            <w:tcBorders>
              <w:top w:val="outset" w:color="auto" w:sz="6" w:space="0"/>
              <w:left w:val="outset" w:color="auto" w:sz="6" w:space="0"/>
              <w:bottom w:val="outset" w:color="auto" w:sz="6" w:space="0"/>
              <w:right w:val="outset" w:color="auto" w:sz="6" w:space="0"/>
            </w:tcBorders>
            <w:vAlign w:val="center"/>
          </w:tcPr>
          <w:p w14:paraId="27B01DF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755E400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625934D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принятие нормативных правовых актов, регулирующих порядок подготовки кадров для муниципальной службы на договорной основе</w:t>
            </w:r>
          </w:p>
        </w:tc>
      </w:tr>
      <w:tr w14:paraId="16542F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7976C26C">
            <w:pPr>
              <w:shd w:val="clear" w:color="auto" w:fill="FFFFFF"/>
              <w:spacing w:after="0" w:line="240" w:lineRule="auto"/>
              <w:ind w:firstLine="480" w:firstLineChars="200"/>
              <w:jc w:val="both"/>
              <w:rPr>
                <w:rFonts w:ascii="Times New Roman" w:hAnsi="Times New Roman"/>
                <w:sz w:val="24"/>
                <w:szCs w:val="24"/>
                <w:lang w:eastAsia="ru-RU"/>
              </w:rPr>
            </w:pPr>
            <w:r>
              <w:rPr>
                <w:rFonts w:ascii="Times New Roman" w:hAnsi="Times New Roman"/>
                <w:sz w:val="24"/>
                <w:szCs w:val="24"/>
                <w:lang w:eastAsia="ru-RU"/>
              </w:rPr>
              <w:t>10</w:t>
            </w:r>
          </w:p>
        </w:tc>
        <w:tc>
          <w:tcPr>
            <w:tcW w:w="1902" w:type="dxa"/>
            <w:tcBorders>
              <w:top w:val="outset" w:color="auto" w:sz="6" w:space="0"/>
              <w:left w:val="outset" w:color="auto" w:sz="6" w:space="0"/>
              <w:bottom w:val="outset" w:color="auto" w:sz="6" w:space="0"/>
              <w:right w:val="outset" w:color="auto" w:sz="6" w:space="0"/>
            </w:tcBorders>
            <w:vAlign w:val="center"/>
          </w:tcPr>
          <w:p w14:paraId="11C1985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Заключение органами местного самоуправления с гражданами договоров о целевом обучении с обязательством по прохождению муниципальной службы, оказание информационно-методической, консультативной помощи по данному вопросу</w:t>
            </w:r>
          </w:p>
        </w:tc>
        <w:tc>
          <w:tcPr>
            <w:tcW w:w="1227" w:type="dxa"/>
            <w:tcBorders>
              <w:top w:val="outset" w:color="auto" w:sz="6" w:space="0"/>
              <w:left w:val="outset" w:color="auto" w:sz="6" w:space="0"/>
              <w:bottom w:val="outset" w:color="auto" w:sz="6" w:space="0"/>
              <w:right w:val="outset" w:color="auto" w:sz="6" w:space="0"/>
            </w:tcBorders>
            <w:vAlign w:val="center"/>
          </w:tcPr>
          <w:p w14:paraId="1B5E03D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6CA86BB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0D3798A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7C8A030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подготовка высококвалифицированных кадров для органов местного самоуправления</w:t>
            </w:r>
          </w:p>
        </w:tc>
      </w:tr>
      <w:tr w14:paraId="475B65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3CA7861B">
            <w:pPr>
              <w:shd w:val="clear" w:color="auto" w:fill="FFFFFF"/>
              <w:spacing w:after="0" w:line="240" w:lineRule="auto"/>
              <w:ind w:firstLine="480" w:firstLineChars="200"/>
              <w:jc w:val="both"/>
              <w:rPr>
                <w:rFonts w:ascii="Times New Roman" w:hAnsi="Times New Roman"/>
                <w:sz w:val="24"/>
                <w:szCs w:val="24"/>
                <w:lang w:eastAsia="ru-RU"/>
              </w:rPr>
            </w:pPr>
            <w:r>
              <w:rPr>
                <w:rFonts w:ascii="Times New Roman" w:hAnsi="Times New Roman"/>
                <w:sz w:val="24"/>
                <w:szCs w:val="24"/>
                <w:lang w:eastAsia="ru-RU"/>
              </w:rPr>
              <w:t>11</w:t>
            </w:r>
          </w:p>
        </w:tc>
        <w:tc>
          <w:tcPr>
            <w:tcW w:w="1902" w:type="dxa"/>
            <w:tcBorders>
              <w:top w:val="outset" w:color="auto" w:sz="6" w:space="0"/>
              <w:left w:val="outset" w:color="auto" w:sz="6" w:space="0"/>
              <w:bottom w:val="outset" w:color="auto" w:sz="6" w:space="0"/>
              <w:right w:val="outset" w:color="auto" w:sz="6" w:space="0"/>
            </w:tcBorders>
            <w:vAlign w:val="center"/>
          </w:tcPr>
          <w:p w14:paraId="6D449DA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Определение приоритетных направлений программ дополнительного профессионального образования муниципальных служащих и лиц, замещающих муниципальные должности на постоянной основе</w:t>
            </w:r>
          </w:p>
        </w:tc>
        <w:tc>
          <w:tcPr>
            <w:tcW w:w="1227" w:type="dxa"/>
            <w:tcBorders>
              <w:top w:val="outset" w:color="auto" w:sz="6" w:space="0"/>
              <w:left w:val="outset" w:color="auto" w:sz="6" w:space="0"/>
              <w:bottom w:val="outset" w:color="auto" w:sz="6" w:space="0"/>
              <w:right w:val="outset" w:color="auto" w:sz="6" w:space="0"/>
            </w:tcBorders>
            <w:vAlign w:val="center"/>
          </w:tcPr>
          <w:p w14:paraId="5B880DB6">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годы</w:t>
            </w:r>
          </w:p>
        </w:tc>
        <w:tc>
          <w:tcPr>
            <w:tcW w:w="1749" w:type="dxa"/>
            <w:tcBorders>
              <w:top w:val="outset" w:color="auto" w:sz="6" w:space="0"/>
              <w:left w:val="outset" w:color="auto" w:sz="6" w:space="0"/>
              <w:bottom w:val="outset" w:color="auto" w:sz="6" w:space="0"/>
              <w:right w:val="outset" w:color="auto" w:sz="6" w:space="0"/>
            </w:tcBorders>
            <w:vAlign w:val="center"/>
          </w:tcPr>
          <w:p w14:paraId="26505BA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2076EB9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 счет средств текущего финансирования</w:t>
            </w:r>
          </w:p>
        </w:tc>
        <w:tc>
          <w:tcPr>
            <w:tcW w:w="1942" w:type="dxa"/>
            <w:tcBorders>
              <w:top w:val="outset" w:color="auto" w:sz="6" w:space="0"/>
              <w:left w:val="outset" w:color="auto" w:sz="6" w:space="0"/>
              <w:bottom w:val="outset" w:color="auto" w:sz="6" w:space="0"/>
            </w:tcBorders>
            <w:vAlign w:val="center"/>
          </w:tcPr>
          <w:p w14:paraId="5B8E96A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повышение профессионального уровня муниципальных служащих и лиц, замещающих муниципальные должности на постоянной основе</w:t>
            </w:r>
          </w:p>
        </w:tc>
      </w:tr>
      <w:tr w14:paraId="207BB8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4FB810CA">
            <w:pPr>
              <w:shd w:val="clear" w:color="auto" w:fill="FFFFFF"/>
              <w:spacing w:after="0" w:line="240" w:lineRule="auto"/>
              <w:ind w:firstLine="480" w:firstLineChars="200"/>
              <w:jc w:val="both"/>
              <w:rPr>
                <w:rFonts w:ascii="Times New Roman" w:hAnsi="Times New Roman"/>
                <w:sz w:val="24"/>
                <w:szCs w:val="24"/>
                <w:lang w:eastAsia="ru-RU"/>
              </w:rPr>
            </w:pPr>
            <w:r>
              <w:rPr>
                <w:rFonts w:ascii="Times New Roman" w:hAnsi="Times New Roman"/>
                <w:sz w:val="24"/>
                <w:szCs w:val="24"/>
                <w:lang w:eastAsia="ru-RU"/>
              </w:rPr>
              <w:t>12</w:t>
            </w:r>
          </w:p>
        </w:tc>
        <w:tc>
          <w:tcPr>
            <w:tcW w:w="1902" w:type="dxa"/>
            <w:tcBorders>
              <w:top w:val="outset" w:color="auto" w:sz="6" w:space="0"/>
              <w:left w:val="outset" w:color="auto" w:sz="6" w:space="0"/>
              <w:bottom w:val="outset" w:color="auto" w:sz="6" w:space="0"/>
              <w:right w:val="outset" w:color="auto" w:sz="6" w:space="0"/>
            </w:tcBorders>
            <w:vAlign w:val="center"/>
          </w:tcPr>
          <w:p w14:paraId="45D3E89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Включение в программы дополнительного профессионального образования муниципальных служащих и лиц, замещающих муниципальные должности на постоянной основе, изучения вопросов противодействия коррупции,</w:t>
            </w:r>
          </w:p>
          <w:p w14:paraId="02576CE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межнациональных и межконфессиональных отношений, правовых и морально-этических аспектов управленческой деятельности</w:t>
            </w:r>
          </w:p>
        </w:tc>
        <w:tc>
          <w:tcPr>
            <w:tcW w:w="1227" w:type="dxa"/>
            <w:tcBorders>
              <w:top w:val="outset" w:color="auto" w:sz="6" w:space="0"/>
              <w:left w:val="outset" w:color="auto" w:sz="6" w:space="0"/>
              <w:bottom w:val="outset" w:color="auto" w:sz="6" w:space="0"/>
              <w:right w:val="outset" w:color="auto" w:sz="6" w:space="0"/>
            </w:tcBorders>
            <w:vAlign w:val="center"/>
          </w:tcPr>
          <w:p w14:paraId="2C397DB0">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 202</w:t>
            </w:r>
            <w:r>
              <w:rPr>
                <w:rFonts w:hint="default" w:ascii="Times New Roman" w:hAnsi="Times New Roman"/>
                <w:sz w:val="24"/>
                <w:szCs w:val="24"/>
                <w:lang w:val="en-US" w:eastAsia="ru-RU"/>
              </w:rPr>
              <w:t>9</w:t>
            </w:r>
            <w:r>
              <w:rPr>
                <w:rFonts w:ascii="Times New Roman" w:hAnsi="Times New Roman"/>
                <w:sz w:val="24"/>
                <w:szCs w:val="24"/>
                <w:lang w:eastAsia="ru-RU"/>
              </w:rPr>
              <w:t xml:space="preserve"> годы</w:t>
            </w:r>
          </w:p>
        </w:tc>
        <w:tc>
          <w:tcPr>
            <w:tcW w:w="1749" w:type="dxa"/>
            <w:tcBorders>
              <w:top w:val="outset" w:color="auto" w:sz="6" w:space="0"/>
              <w:left w:val="outset" w:color="auto" w:sz="6" w:space="0"/>
              <w:bottom w:val="outset" w:color="auto" w:sz="6" w:space="0"/>
              <w:right w:val="outset" w:color="auto" w:sz="6" w:space="0"/>
            </w:tcBorders>
            <w:vAlign w:val="center"/>
          </w:tcPr>
          <w:p w14:paraId="4572BA7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3F2ACEB5">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0FB3978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повышение качества дополнительных образовательных программ</w:t>
            </w:r>
          </w:p>
        </w:tc>
      </w:tr>
      <w:tr w14:paraId="128A9D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3C8198A8">
            <w:pPr>
              <w:shd w:val="clear" w:color="auto" w:fill="FFFFFF"/>
              <w:spacing w:after="0" w:line="240" w:lineRule="auto"/>
              <w:ind w:firstLine="600" w:firstLineChars="250"/>
              <w:jc w:val="both"/>
              <w:rPr>
                <w:rFonts w:ascii="Times New Roman" w:hAnsi="Times New Roman"/>
                <w:sz w:val="24"/>
                <w:szCs w:val="24"/>
                <w:lang w:eastAsia="ru-RU"/>
              </w:rPr>
            </w:pPr>
            <w:r>
              <w:rPr>
                <w:rFonts w:ascii="Times New Roman" w:hAnsi="Times New Roman"/>
                <w:sz w:val="24"/>
                <w:szCs w:val="24"/>
                <w:lang w:eastAsia="ru-RU"/>
              </w:rPr>
              <w:t>13</w:t>
            </w:r>
          </w:p>
        </w:tc>
        <w:tc>
          <w:tcPr>
            <w:tcW w:w="1902" w:type="dxa"/>
            <w:tcBorders>
              <w:top w:val="outset" w:color="auto" w:sz="6" w:space="0"/>
              <w:left w:val="outset" w:color="auto" w:sz="6" w:space="0"/>
              <w:bottom w:val="outset" w:color="auto" w:sz="6" w:space="0"/>
              <w:right w:val="outset" w:color="auto" w:sz="6" w:space="0"/>
            </w:tcBorders>
            <w:vAlign w:val="center"/>
          </w:tcPr>
          <w:p w14:paraId="1C40EEA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Участие в финансировании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w:t>
            </w:r>
          </w:p>
        </w:tc>
        <w:tc>
          <w:tcPr>
            <w:tcW w:w="1227" w:type="dxa"/>
            <w:tcBorders>
              <w:top w:val="outset" w:color="auto" w:sz="6" w:space="0"/>
              <w:left w:val="outset" w:color="auto" w:sz="6" w:space="0"/>
              <w:bottom w:val="outset" w:color="auto" w:sz="6" w:space="0"/>
              <w:right w:val="outset" w:color="auto" w:sz="6" w:space="0"/>
            </w:tcBorders>
            <w:vAlign w:val="center"/>
          </w:tcPr>
          <w:p w14:paraId="61F15174">
            <w:pPr>
              <w:shd w:val="clear" w:color="auto" w:fill="FFFFFF"/>
              <w:spacing w:after="0" w:line="240" w:lineRule="auto"/>
              <w:jc w:val="both"/>
              <w:rPr>
                <w:rFonts w:ascii="Times New Roman" w:hAnsi="Times New Roman"/>
                <w:sz w:val="24"/>
                <w:szCs w:val="24"/>
                <w:lang w:eastAsia="ru-RU"/>
              </w:rPr>
            </w:pPr>
          </w:p>
          <w:p w14:paraId="36FEA3D0">
            <w:pPr>
              <w:shd w:val="clear" w:color="auto" w:fill="FFFFFF"/>
              <w:spacing w:after="0" w:line="240" w:lineRule="auto"/>
              <w:jc w:val="both"/>
              <w:rPr>
                <w:rFonts w:ascii="Times New Roman" w:hAnsi="Times New Roman"/>
                <w:sz w:val="24"/>
                <w:szCs w:val="24"/>
                <w:lang w:eastAsia="ru-RU"/>
              </w:rPr>
            </w:pPr>
          </w:p>
          <w:p w14:paraId="5E19BB27">
            <w:pPr>
              <w:shd w:val="clear" w:color="auto" w:fill="FFFFFF"/>
              <w:spacing w:after="0" w:line="240" w:lineRule="auto"/>
              <w:jc w:val="both"/>
              <w:rPr>
                <w:rFonts w:ascii="Times New Roman" w:hAnsi="Times New Roman"/>
                <w:sz w:val="24"/>
                <w:szCs w:val="24"/>
                <w:lang w:eastAsia="ru-RU"/>
              </w:rPr>
            </w:pPr>
          </w:p>
          <w:p w14:paraId="0BA6CD31">
            <w:pPr>
              <w:shd w:val="clear" w:color="auto" w:fill="FFFFFF"/>
              <w:spacing w:after="0" w:line="240" w:lineRule="auto"/>
              <w:jc w:val="both"/>
              <w:rPr>
                <w:rFonts w:ascii="Times New Roman" w:hAnsi="Times New Roman"/>
                <w:sz w:val="24"/>
                <w:szCs w:val="24"/>
                <w:lang w:eastAsia="ru-RU"/>
              </w:rPr>
            </w:pPr>
          </w:p>
          <w:p w14:paraId="3604E270">
            <w:pPr>
              <w:shd w:val="clear" w:color="auto" w:fill="FFFFFF"/>
              <w:spacing w:after="0" w:line="240" w:lineRule="auto"/>
              <w:jc w:val="both"/>
              <w:rPr>
                <w:rFonts w:ascii="Times New Roman" w:hAnsi="Times New Roman"/>
                <w:sz w:val="24"/>
                <w:szCs w:val="24"/>
                <w:lang w:eastAsia="ru-RU"/>
              </w:rPr>
            </w:pPr>
          </w:p>
          <w:p w14:paraId="5328A836">
            <w:pPr>
              <w:shd w:val="clear" w:color="auto" w:fill="FFFFFF"/>
              <w:spacing w:after="0" w:line="240" w:lineRule="auto"/>
              <w:jc w:val="both"/>
              <w:rPr>
                <w:rFonts w:ascii="Times New Roman" w:hAnsi="Times New Roman"/>
                <w:sz w:val="24"/>
                <w:szCs w:val="24"/>
                <w:lang w:eastAsia="ru-RU"/>
              </w:rPr>
            </w:pPr>
          </w:p>
          <w:p w14:paraId="6A4C23B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год</w:t>
            </w:r>
          </w:p>
          <w:p w14:paraId="509CFAEA">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6</w:t>
            </w:r>
            <w:r>
              <w:rPr>
                <w:rFonts w:ascii="Times New Roman" w:hAnsi="Times New Roman"/>
                <w:sz w:val="24"/>
                <w:szCs w:val="24"/>
                <w:lang w:eastAsia="ru-RU"/>
              </w:rPr>
              <w:t xml:space="preserve"> год</w:t>
            </w:r>
          </w:p>
          <w:p w14:paraId="6841988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7</w:t>
            </w:r>
            <w:r>
              <w:rPr>
                <w:rFonts w:ascii="Times New Roman" w:hAnsi="Times New Roman"/>
                <w:sz w:val="24"/>
                <w:szCs w:val="24"/>
                <w:lang w:eastAsia="ru-RU"/>
              </w:rPr>
              <w:t xml:space="preserve"> год</w:t>
            </w:r>
          </w:p>
          <w:p w14:paraId="7C0A4D3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8</w:t>
            </w:r>
            <w:r>
              <w:rPr>
                <w:rFonts w:ascii="Times New Roman" w:hAnsi="Times New Roman"/>
                <w:sz w:val="24"/>
                <w:szCs w:val="24"/>
                <w:lang w:eastAsia="ru-RU"/>
              </w:rPr>
              <w:t xml:space="preserve"> год</w:t>
            </w:r>
          </w:p>
          <w:p w14:paraId="539AB5AD">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2029 год</w:t>
            </w:r>
          </w:p>
          <w:p w14:paraId="6968A1F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1BE87E5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40049BE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3BA1D6F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290E3A8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2F911E3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1749" w:type="dxa"/>
            <w:tcBorders>
              <w:top w:val="outset" w:color="auto" w:sz="6" w:space="0"/>
              <w:left w:val="outset" w:color="auto" w:sz="6" w:space="0"/>
              <w:bottom w:val="outset" w:color="auto" w:sz="6" w:space="0"/>
              <w:right w:val="outset" w:color="auto" w:sz="6" w:space="0"/>
            </w:tcBorders>
            <w:vAlign w:val="center"/>
          </w:tcPr>
          <w:p w14:paraId="4754B11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44ED5F2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требует финансирования</w:t>
            </w:r>
          </w:p>
        </w:tc>
        <w:tc>
          <w:tcPr>
            <w:tcW w:w="1942" w:type="dxa"/>
            <w:tcBorders>
              <w:top w:val="outset" w:color="auto" w:sz="6" w:space="0"/>
              <w:left w:val="outset" w:color="auto" w:sz="6" w:space="0"/>
              <w:bottom w:val="outset" w:color="auto" w:sz="6" w:space="0"/>
            </w:tcBorders>
            <w:vAlign w:val="center"/>
          </w:tcPr>
          <w:p w14:paraId="3C67C5C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профессиональная переподготовка и повышение квалификации муниципальных служащих и лиц, замещающих муниципальные должности на постоянной основе</w:t>
            </w:r>
          </w:p>
        </w:tc>
      </w:tr>
      <w:tr w14:paraId="49555A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03C773D0">
            <w:pPr>
              <w:shd w:val="clear" w:color="auto" w:fill="FFFFFF"/>
              <w:spacing w:after="0" w:line="240" w:lineRule="auto"/>
              <w:jc w:val="both"/>
              <w:rPr>
                <w:rFonts w:ascii="Times New Roman" w:hAnsi="Times New Roman"/>
                <w:sz w:val="24"/>
                <w:szCs w:val="24"/>
                <w:lang w:eastAsia="ru-RU"/>
              </w:rPr>
            </w:pPr>
            <w:r>
              <w:rPr>
                <w:rFonts w:hint="default" w:ascii="Times New Roman" w:hAnsi="Times New Roman"/>
                <w:sz w:val="24"/>
                <w:szCs w:val="24"/>
                <w:lang w:val="en-US" w:eastAsia="ru-RU"/>
              </w:rPr>
              <w:t xml:space="preserve">         1</w:t>
            </w:r>
            <w:r>
              <w:rPr>
                <w:rFonts w:ascii="Times New Roman" w:hAnsi="Times New Roman"/>
                <w:sz w:val="24"/>
                <w:szCs w:val="24"/>
                <w:lang w:eastAsia="ru-RU"/>
              </w:rPr>
              <w:t>4</w:t>
            </w:r>
          </w:p>
        </w:tc>
        <w:tc>
          <w:tcPr>
            <w:tcW w:w="1902" w:type="dxa"/>
            <w:tcBorders>
              <w:top w:val="outset" w:color="auto" w:sz="6" w:space="0"/>
              <w:left w:val="outset" w:color="auto" w:sz="6" w:space="0"/>
              <w:bottom w:val="outset" w:color="auto" w:sz="6" w:space="0"/>
              <w:right w:val="outset" w:color="auto" w:sz="6" w:space="0"/>
            </w:tcBorders>
            <w:vAlign w:val="center"/>
          </w:tcPr>
          <w:p w14:paraId="7D7A79C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Участие в финансировании проведения обучающих семинаров, тренингов и других форм краткосрочного профессионального обучения муниципальных служащих</w:t>
            </w:r>
          </w:p>
        </w:tc>
        <w:tc>
          <w:tcPr>
            <w:tcW w:w="1227" w:type="dxa"/>
            <w:tcBorders>
              <w:top w:val="outset" w:color="auto" w:sz="6" w:space="0"/>
              <w:left w:val="outset" w:color="auto" w:sz="6" w:space="0"/>
              <w:bottom w:val="outset" w:color="auto" w:sz="6" w:space="0"/>
              <w:right w:val="outset" w:color="auto" w:sz="6" w:space="0"/>
            </w:tcBorders>
            <w:vAlign w:val="center"/>
          </w:tcPr>
          <w:p w14:paraId="2C8A3C27">
            <w:pPr>
              <w:shd w:val="clear" w:color="auto" w:fill="FFFFFF"/>
              <w:spacing w:after="0" w:line="240" w:lineRule="auto"/>
              <w:jc w:val="both"/>
              <w:rPr>
                <w:rFonts w:ascii="Times New Roman" w:hAnsi="Times New Roman"/>
                <w:sz w:val="24"/>
                <w:szCs w:val="24"/>
                <w:lang w:eastAsia="ru-RU"/>
              </w:rPr>
            </w:pPr>
          </w:p>
          <w:p w14:paraId="3F1C841D">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 xml:space="preserve"> год</w:t>
            </w:r>
          </w:p>
          <w:p w14:paraId="0A7EB2A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6</w:t>
            </w:r>
            <w:r>
              <w:rPr>
                <w:rFonts w:ascii="Times New Roman" w:hAnsi="Times New Roman"/>
                <w:sz w:val="24"/>
                <w:szCs w:val="24"/>
                <w:lang w:eastAsia="ru-RU"/>
              </w:rPr>
              <w:t xml:space="preserve"> год</w:t>
            </w:r>
          </w:p>
          <w:p w14:paraId="102C1F3D">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7</w:t>
            </w:r>
            <w:r>
              <w:rPr>
                <w:rFonts w:ascii="Times New Roman" w:hAnsi="Times New Roman"/>
                <w:sz w:val="24"/>
                <w:szCs w:val="24"/>
                <w:lang w:eastAsia="ru-RU"/>
              </w:rPr>
              <w:t xml:space="preserve"> год</w:t>
            </w:r>
          </w:p>
          <w:p w14:paraId="01FE5B7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8</w:t>
            </w:r>
            <w:r>
              <w:rPr>
                <w:rFonts w:ascii="Times New Roman" w:hAnsi="Times New Roman"/>
                <w:sz w:val="24"/>
                <w:szCs w:val="24"/>
                <w:lang w:eastAsia="ru-RU"/>
              </w:rPr>
              <w:t xml:space="preserve"> год</w:t>
            </w:r>
          </w:p>
          <w:p w14:paraId="0E798A69">
            <w:pPr>
              <w:shd w:val="clear" w:color="auto" w:fill="FFFFFF"/>
              <w:spacing w:after="0" w:line="240" w:lineRule="auto"/>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2029 год.</w:t>
            </w:r>
          </w:p>
          <w:p w14:paraId="4245CB0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076D125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1749" w:type="dxa"/>
            <w:tcBorders>
              <w:top w:val="outset" w:color="auto" w:sz="6" w:space="0"/>
              <w:left w:val="outset" w:color="auto" w:sz="6" w:space="0"/>
              <w:bottom w:val="outset" w:color="auto" w:sz="6" w:space="0"/>
              <w:right w:val="outset" w:color="auto" w:sz="6" w:space="0"/>
            </w:tcBorders>
            <w:vAlign w:val="center"/>
          </w:tcPr>
          <w:p w14:paraId="6D99617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Аксельского сельского поселения</w:t>
            </w:r>
          </w:p>
        </w:tc>
        <w:tc>
          <w:tcPr>
            <w:tcW w:w="1662" w:type="dxa"/>
            <w:tcBorders>
              <w:top w:val="outset" w:color="auto" w:sz="6" w:space="0"/>
              <w:left w:val="outset" w:color="auto" w:sz="6" w:space="0"/>
              <w:bottom w:val="outset" w:color="auto" w:sz="6" w:space="0"/>
              <w:right w:val="outset" w:color="auto" w:sz="6" w:space="0"/>
            </w:tcBorders>
            <w:vAlign w:val="center"/>
          </w:tcPr>
          <w:p w14:paraId="6DD4AE5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11166B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p>
          <w:p w14:paraId="64564A5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p>
          <w:p w14:paraId="4C27A4D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p>
          <w:p w14:paraId="46E8A0C6">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w:t>
            </w:r>
          </w:p>
          <w:p w14:paraId="222BB524">
            <w:pPr>
              <w:shd w:val="clear" w:color="auto" w:fill="FFFFFF"/>
              <w:spacing w:after="0" w:line="240" w:lineRule="auto"/>
              <w:ind w:firstLine="709"/>
              <w:jc w:val="both"/>
              <w:rPr>
                <w:rFonts w:hint="default" w:ascii="Times New Roman" w:hAnsi="Times New Roman"/>
                <w:sz w:val="24"/>
                <w:szCs w:val="24"/>
                <w:lang w:val="en-US" w:eastAsia="ru-RU"/>
              </w:rPr>
            </w:pPr>
            <w:r>
              <w:rPr>
                <w:rFonts w:hint="default" w:ascii="Times New Roman" w:hAnsi="Times New Roman"/>
                <w:sz w:val="24"/>
                <w:szCs w:val="24"/>
                <w:lang w:val="en-US" w:eastAsia="ru-RU"/>
              </w:rPr>
              <w:t>1,0</w:t>
            </w:r>
          </w:p>
          <w:p w14:paraId="4AE9A303">
            <w:pPr>
              <w:shd w:val="clear" w:color="auto" w:fill="FFFFFF"/>
              <w:spacing w:after="0" w:line="240" w:lineRule="auto"/>
              <w:ind w:firstLine="709"/>
              <w:jc w:val="both"/>
              <w:rPr>
                <w:rFonts w:ascii="Times New Roman" w:hAnsi="Times New Roman"/>
                <w:sz w:val="24"/>
                <w:szCs w:val="24"/>
                <w:lang w:eastAsia="ru-RU"/>
              </w:rPr>
            </w:pPr>
          </w:p>
        </w:tc>
        <w:tc>
          <w:tcPr>
            <w:tcW w:w="1942" w:type="dxa"/>
            <w:tcBorders>
              <w:top w:val="outset" w:color="auto" w:sz="6" w:space="0"/>
              <w:left w:val="outset" w:color="auto" w:sz="6" w:space="0"/>
              <w:bottom w:val="outset" w:color="auto" w:sz="6" w:space="0"/>
            </w:tcBorders>
            <w:vAlign w:val="center"/>
          </w:tcPr>
          <w:p w14:paraId="00C36201">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повышение профессионального уровня муниципальных служащих и лиц, замещающих муниципальные должности на постоянной основе</w:t>
            </w:r>
          </w:p>
        </w:tc>
      </w:tr>
      <w:tr w14:paraId="622B82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5" w:type="dxa"/>
            <w:tcBorders>
              <w:top w:val="outset" w:color="auto" w:sz="6" w:space="0"/>
              <w:bottom w:val="outset" w:color="auto" w:sz="6" w:space="0"/>
              <w:right w:val="outset" w:color="auto" w:sz="6" w:space="0"/>
            </w:tcBorders>
            <w:vAlign w:val="center"/>
          </w:tcPr>
          <w:p w14:paraId="1445ECD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1902" w:type="dxa"/>
            <w:tcBorders>
              <w:top w:val="outset" w:color="auto" w:sz="6" w:space="0"/>
              <w:left w:val="outset" w:color="auto" w:sz="6" w:space="0"/>
              <w:bottom w:val="outset" w:color="auto" w:sz="6" w:space="0"/>
              <w:right w:val="outset" w:color="auto" w:sz="6" w:space="0"/>
            </w:tcBorders>
            <w:vAlign w:val="center"/>
          </w:tcPr>
          <w:p w14:paraId="216E359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Всего:       </w:t>
            </w:r>
          </w:p>
        </w:tc>
        <w:tc>
          <w:tcPr>
            <w:tcW w:w="1227" w:type="dxa"/>
            <w:tcBorders>
              <w:top w:val="outset" w:color="auto" w:sz="6" w:space="0"/>
              <w:left w:val="outset" w:color="auto" w:sz="6" w:space="0"/>
              <w:bottom w:val="outset" w:color="auto" w:sz="6" w:space="0"/>
              <w:right w:val="outset" w:color="auto" w:sz="6" w:space="0"/>
            </w:tcBorders>
            <w:vAlign w:val="center"/>
          </w:tcPr>
          <w:p w14:paraId="33B09245">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75EA23D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202</w:t>
            </w:r>
            <w:r>
              <w:rPr>
                <w:rFonts w:hint="default" w:ascii="Times New Roman" w:hAnsi="Times New Roman"/>
                <w:sz w:val="24"/>
                <w:szCs w:val="24"/>
                <w:lang w:val="en-US" w:eastAsia="ru-RU"/>
              </w:rPr>
              <w:t>5</w:t>
            </w:r>
            <w:r>
              <w:rPr>
                <w:rFonts w:ascii="Times New Roman" w:hAnsi="Times New Roman"/>
                <w:sz w:val="24"/>
                <w:szCs w:val="24"/>
                <w:lang w:eastAsia="ru-RU"/>
              </w:rPr>
              <w:t>-202</w:t>
            </w:r>
            <w:r>
              <w:rPr>
                <w:rFonts w:hint="default" w:ascii="Times New Roman" w:hAnsi="Times New Roman"/>
                <w:sz w:val="24"/>
                <w:szCs w:val="24"/>
                <w:lang w:val="en-US" w:eastAsia="ru-RU"/>
              </w:rPr>
              <w:t>9</w:t>
            </w:r>
            <w:r>
              <w:rPr>
                <w:rFonts w:ascii="Times New Roman" w:hAnsi="Times New Roman"/>
                <w:sz w:val="24"/>
                <w:szCs w:val="24"/>
                <w:lang w:eastAsia="ru-RU"/>
              </w:rPr>
              <w:t xml:space="preserve"> годы</w:t>
            </w:r>
          </w:p>
        </w:tc>
        <w:tc>
          <w:tcPr>
            <w:tcW w:w="1749" w:type="dxa"/>
            <w:tcBorders>
              <w:top w:val="outset" w:color="auto" w:sz="6" w:space="0"/>
              <w:left w:val="outset" w:color="auto" w:sz="6" w:space="0"/>
              <w:bottom w:val="outset" w:color="auto" w:sz="6" w:space="0"/>
              <w:right w:val="outset" w:color="auto" w:sz="6" w:space="0"/>
            </w:tcBorders>
            <w:vAlign w:val="center"/>
          </w:tcPr>
          <w:p w14:paraId="091B65CB">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c>
          <w:tcPr>
            <w:tcW w:w="1662" w:type="dxa"/>
            <w:tcBorders>
              <w:top w:val="outset" w:color="auto" w:sz="6" w:space="0"/>
              <w:left w:val="outset" w:color="auto" w:sz="6" w:space="0"/>
              <w:bottom w:val="outset" w:color="auto" w:sz="6" w:space="0"/>
              <w:right w:val="outset" w:color="auto" w:sz="6" w:space="0"/>
            </w:tcBorders>
            <w:vAlign w:val="center"/>
          </w:tcPr>
          <w:p w14:paraId="7DCF2CA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7F297509">
            <w:pPr>
              <w:shd w:val="clear" w:color="auto" w:fill="FFFFFF"/>
              <w:spacing w:after="0" w:line="240" w:lineRule="auto"/>
              <w:ind w:firstLine="709"/>
              <w:jc w:val="both"/>
              <w:rPr>
                <w:rFonts w:ascii="Times New Roman" w:hAnsi="Times New Roman"/>
                <w:sz w:val="24"/>
                <w:szCs w:val="24"/>
                <w:lang w:eastAsia="ru-RU"/>
              </w:rPr>
            </w:pPr>
            <w:r>
              <w:rPr>
                <w:rFonts w:hint="default" w:ascii="Times New Roman" w:hAnsi="Times New Roman"/>
                <w:sz w:val="24"/>
                <w:szCs w:val="24"/>
                <w:lang w:val="en-US" w:eastAsia="ru-RU"/>
              </w:rPr>
              <w:t>5</w:t>
            </w:r>
            <w:r>
              <w:rPr>
                <w:rFonts w:ascii="Times New Roman" w:hAnsi="Times New Roman"/>
                <w:sz w:val="24"/>
                <w:szCs w:val="24"/>
                <w:lang w:eastAsia="ru-RU"/>
              </w:rPr>
              <w:t>,0</w:t>
            </w:r>
          </w:p>
        </w:tc>
        <w:tc>
          <w:tcPr>
            <w:tcW w:w="1942" w:type="dxa"/>
            <w:tcBorders>
              <w:top w:val="outset" w:color="auto" w:sz="6" w:space="0"/>
              <w:left w:val="outset" w:color="auto" w:sz="6" w:space="0"/>
              <w:bottom w:val="outset" w:color="auto" w:sz="6" w:space="0"/>
            </w:tcBorders>
            <w:vAlign w:val="center"/>
          </w:tcPr>
          <w:p w14:paraId="7CFCB8B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tc>
      </w:tr>
    </w:tbl>
    <w:p w14:paraId="48A7A3C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78E83ACA">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6FB826F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1A61C537">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01EE519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w:t>
      </w:r>
    </w:p>
    <w:p w14:paraId="3EEFFD5D">
      <w:pPr>
        <w:spacing w:before="280" w:after="28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p>
    <w:p w14:paraId="0C0F1A85">
      <w:pPr>
        <w:rPr>
          <w:rFonts w:ascii="Times New Roman" w:hAnsi="Times New Roman"/>
        </w:rPr>
      </w:pPr>
    </w:p>
    <w:sectPr>
      <w:pgSz w:w="11906" w:h="16838"/>
      <w:pgMar w:top="1134" w:right="567"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characterSpacingControl w:val="doNotCompres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A5"/>
    <w:rsid w:val="000B5E0D"/>
    <w:rsid w:val="001E4477"/>
    <w:rsid w:val="001E7B7E"/>
    <w:rsid w:val="00236A17"/>
    <w:rsid w:val="002924D0"/>
    <w:rsid w:val="003614B1"/>
    <w:rsid w:val="003C270A"/>
    <w:rsid w:val="003E2C44"/>
    <w:rsid w:val="003F6052"/>
    <w:rsid w:val="00496491"/>
    <w:rsid w:val="004A426E"/>
    <w:rsid w:val="004C0C20"/>
    <w:rsid w:val="0050308A"/>
    <w:rsid w:val="00521C9D"/>
    <w:rsid w:val="00685FAB"/>
    <w:rsid w:val="006F0425"/>
    <w:rsid w:val="00746B5A"/>
    <w:rsid w:val="007842F8"/>
    <w:rsid w:val="007901A8"/>
    <w:rsid w:val="007F1984"/>
    <w:rsid w:val="00811231"/>
    <w:rsid w:val="00837DC2"/>
    <w:rsid w:val="00882C72"/>
    <w:rsid w:val="009D0113"/>
    <w:rsid w:val="009D6705"/>
    <w:rsid w:val="00A9455D"/>
    <w:rsid w:val="00AB282C"/>
    <w:rsid w:val="00AB3316"/>
    <w:rsid w:val="00B03699"/>
    <w:rsid w:val="00B521EA"/>
    <w:rsid w:val="00B52A95"/>
    <w:rsid w:val="00BE568F"/>
    <w:rsid w:val="00C00FE5"/>
    <w:rsid w:val="00C2695A"/>
    <w:rsid w:val="00C27ED3"/>
    <w:rsid w:val="00D01349"/>
    <w:rsid w:val="00D575A5"/>
    <w:rsid w:val="00E27F9C"/>
    <w:rsid w:val="00E61009"/>
    <w:rsid w:val="00E67078"/>
    <w:rsid w:val="00EA7ED9"/>
    <w:rsid w:val="00F16018"/>
    <w:rsid w:val="00F97C69"/>
    <w:rsid w:val="00FF2F72"/>
    <w:rsid w:val="3C863463"/>
    <w:rsid w:val="3E760D8E"/>
    <w:rsid w:val="3FD41996"/>
    <w:rsid w:val="400264F8"/>
    <w:rsid w:val="40C50748"/>
    <w:rsid w:val="4186530E"/>
    <w:rsid w:val="423E11B9"/>
    <w:rsid w:val="4DA057E7"/>
    <w:rsid w:val="5CDE2408"/>
    <w:rsid w:val="60F253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16</Pages>
  <Words>5041</Words>
  <Characters>28735</Characters>
  <Lines>239</Lines>
  <Paragraphs>67</Paragraphs>
  <TotalTime>36</TotalTime>
  <ScaleCrop>false</ScaleCrop>
  <LinksUpToDate>false</LinksUpToDate>
  <CharactersWithSpaces>33709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2023-05-04T06:27:00Z</dcterms:created>
  <dc:creator>я</dc:creator>
  <cp:lastModifiedBy>AKSEL</cp:lastModifiedBy>
  <cp:lastPrinted>2024-12-24T09:16:10Z</cp:lastPrinted>
  <dcterms:modified xsi:type="dcterms:W3CDTF">2024-12-24T09:17:12Z</dcterms:modified>
  <dc:title>АДМИНИСТРАЦИЯ АКСЕЛЬСКОГО СЕЛЬСКОГО ПОСЕЛЕНИЯ ТЕМНИКОВСКОГО МУНИЦИПАЛЬНОГО РАЙОНА РЕСПУБЛИКИ МОРДОВИЯ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69CFBE095C304A788F06E2AD6F12725B_13</vt:lpwstr>
  </property>
</Properties>
</file>